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61C8" w14:textId="3F89A61F" w:rsidR="00966071" w:rsidRPr="00966071" w:rsidRDefault="00966071" w:rsidP="00966071">
      <w:pPr>
        <w:spacing w:after="0" w:line="240" w:lineRule="auto"/>
        <w:jc w:val="right"/>
        <w:rPr>
          <w:rFonts w:eastAsia="Calibri" w:cstheme="minorHAnsi"/>
          <w:b/>
          <w:sz w:val="20"/>
          <w:szCs w:val="20"/>
          <w:u w:val="single"/>
        </w:rPr>
      </w:pPr>
      <w:r w:rsidRPr="00966071">
        <w:rPr>
          <w:rFonts w:eastAsia="Calibri" w:cstheme="minorHAnsi"/>
          <w:b/>
          <w:sz w:val="20"/>
          <w:szCs w:val="20"/>
          <w:u w:val="single"/>
        </w:rPr>
        <w:t>Załącznik nr 2</w:t>
      </w:r>
    </w:p>
    <w:p w14:paraId="254D028D" w14:textId="77777777" w:rsidR="00966071" w:rsidRDefault="00966071" w:rsidP="00613E6A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14:paraId="6F0B03B5" w14:textId="0A9C3294" w:rsidR="00613E6A" w:rsidRPr="00966071" w:rsidRDefault="00613E6A" w:rsidP="00613E6A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966071">
        <w:rPr>
          <w:rFonts w:eastAsia="Times New Roman" w:cstheme="minorHAnsi"/>
          <w:b/>
          <w:sz w:val="20"/>
          <w:szCs w:val="20"/>
          <w:lang w:eastAsia="pl-PL"/>
        </w:rPr>
        <w:t>Opis przedmiotu zamówienia</w:t>
      </w:r>
    </w:p>
    <w:p w14:paraId="149A1A30" w14:textId="77777777" w:rsidR="00121421" w:rsidRPr="00966071" w:rsidRDefault="00121421" w:rsidP="00613E6A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966071">
        <w:rPr>
          <w:rFonts w:eastAsia="Times New Roman" w:cstheme="minorHAnsi"/>
          <w:b/>
          <w:sz w:val="20"/>
          <w:szCs w:val="20"/>
          <w:lang w:eastAsia="pl-PL"/>
        </w:rPr>
        <w:t>„Usługa utrzymania ruchu sieci, urządzeń i instalacji sanitarnych”</w:t>
      </w:r>
    </w:p>
    <w:p w14:paraId="0FE952FE" w14:textId="7EE0A162" w:rsidR="00906996" w:rsidRPr="00966071" w:rsidRDefault="00906996" w:rsidP="00613E6A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966071">
        <w:rPr>
          <w:rFonts w:eastAsia="Times New Roman" w:cstheme="minorHAnsi"/>
          <w:b/>
          <w:sz w:val="20"/>
          <w:szCs w:val="20"/>
          <w:lang w:eastAsia="pl-PL"/>
        </w:rPr>
        <w:t>w okresie od 01.04.2026</w:t>
      </w:r>
      <w:r w:rsidR="0096607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66071">
        <w:rPr>
          <w:rFonts w:eastAsia="Times New Roman" w:cstheme="minorHAnsi"/>
          <w:b/>
          <w:sz w:val="20"/>
          <w:szCs w:val="20"/>
          <w:lang w:eastAsia="pl-PL"/>
        </w:rPr>
        <w:t>r</w:t>
      </w:r>
      <w:r w:rsidR="00966071">
        <w:rPr>
          <w:rFonts w:eastAsia="Times New Roman" w:cstheme="minorHAnsi"/>
          <w:b/>
          <w:sz w:val="20"/>
          <w:szCs w:val="20"/>
          <w:lang w:eastAsia="pl-PL"/>
        </w:rPr>
        <w:t>.</w:t>
      </w:r>
      <w:r w:rsidRPr="00966071">
        <w:rPr>
          <w:rFonts w:eastAsia="Times New Roman" w:cstheme="minorHAnsi"/>
          <w:b/>
          <w:sz w:val="20"/>
          <w:szCs w:val="20"/>
          <w:lang w:eastAsia="pl-PL"/>
        </w:rPr>
        <w:t xml:space="preserve"> do 31.03.2027</w:t>
      </w:r>
      <w:r w:rsidR="0096607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66071">
        <w:rPr>
          <w:rFonts w:eastAsia="Times New Roman" w:cstheme="minorHAnsi"/>
          <w:b/>
          <w:sz w:val="20"/>
          <w:szCs w:val="20"/>
          <w:lang w:eastAsia="pl-PL"/>
        </w:rPr>
        <w:t>r.</w:t>
      </w:r>
    </w:p>
    <w:p w14:paraId="76EB5869" w14:textId="77777777" w:rsidR="00613E6A" w:rsidRPr="00966071" w:rsidRDefault="00613E6A" w:rsidP="00613E6A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14:paraId="7BDCD28F" w14:textId="699ED782" w:rsidR="001C56F1" w:rsidRPr="00966071" w:rsidRDefault="00121421" w:rsidP="00613E6A">
      <w:pPr>
        <w:spacing w:after="0" w:line="240" w:lineRule="auto"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Usługa utrzymania ruchu, o której mowa powyżej, dotyczy wskazanych sieci, instalacji i urządzeń sanitarnych, w tym w szczególności wytwarzających, przetwarzających, przesyłających i zużywających ciepło oraz innych urządzeń energetycznych w zakresie „grupy 2” urządzeń, w rozumieniu </w:t>
      </w:r>
      <w:r w:rsidR="007B4AC6" w:rsidRPr="00966071">
        <w:rPr>
          <w:rFonts w:eastAsia="Times New Roman" w:cstheme="minorHAnsi"/>
          <w:snapToGrid w:val="0"/>
          <w:sz w:val="20"/>
          <w:szCs w:val="20"/>
          <w:lang w:eastAsia="pl-PL"/>
        </w:rPr>
        <w:t>rozporządzenia Ministra Klimatu i Środowiska z dnia 01 lipca 2022 roku w sprawie szczegółowych zasad stwierdzania posiadania kwalifikacji przez osoby zajmujące się eksploatacją urządzeń, instalacji i sieci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, wchodzących w skład obiektów Białostockiego Parku Naukowo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noBreakHyphen/>
        <w:t>Technologicznego, zlokalizowanego w Białymstoku (kod pocztowy: 15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noBreakHyphen/>
        <w:t>540) przy ul. Żurawiej 71 oraz 71A na działce gruntu o numerze geodezyjnym 767/34 Obręb 21 DOJLIDY, oraz w lokalu „</w:t>
      </w:r>
      <w:proofErr w:type="spellStart"/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Centroom</w:t>
      </w:r>
      <w:proofErr w:type="spellEnd"/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” przy ul.</w:t>
      </w:r>
      <w:r w:rsidR="00966071">
        <w:rPr>
          <w:rFonts w:eastAsia="Times New Roman" w:cstheme="minorHAnsi"/>
          <w:snapToGrid w:val="0"/>
          <w:sz w:val="20"/>
          <w:szCs w:val="20"/>
          <w:lang w:eastAsia="pl-PL"/>
        </w:rPr>
        <w:t> 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Sienkiewicza 9 w Białymstoku (kod pocztowy: 15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noBreakHyphen/>
        <w:t>092) na działce gruntu o numerze geodezyjnym 1412 Obręb</w:t>
      </w:r>
      <w:r w:rsidR="00966071">
        <w:rPr>
          <w:rFonts w:eastAsia="Times New Roman" w:cstheme="minorHAnsi"/>
          <w:snapToGrid w:val="0"/>
          <w:sz w:val="20"/>
          <w:szCs w:val="20"/>
          <w:lang w:eastAsia="pl-PL"/>
        </w:rPr>
        <w:t> 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11</w:t>
      </w:r>
      <w:r w:rsidR="00E4763C" w:rsidRPr="00966071">
        <w:rPr>
          <w:rFonts w:eastAsia="Times New Roman" w:cstheme="minorHAnsi"/>
          <w:snapToGrid w:val="0"/>
          <w:sz w:val="20"/>
          <w:szCs w:val="20"/>
          <w:lang w:eastAsia="pl-PL"/>
        </w:rPr>
        <w:t>.</w:t>
      </w:r>
    </w:p>
    <w:p w14:paraId="6186C1F7" w14:textId="77777777" w:rsidR="00121421" w:rsidRPr="00966071" w:rsidRDefault="00121421" w:rsidP="00613E6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9CC110D" w14:textId="2D544D22" w:rsidR="00F61268" w:rsidRPr="00966071" w:rsidRDefault="00121421" w:rsidP="00613E6A">
      <w:pPr>
        <w:spacing w:after="0" w:line="240" w:lineRule="auto"/>
        <w:jc w:val="both"/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</w:pPr>
      <w:r w:rsidRPr="00966071">
        <w:rPr>
          <w:rFonts w:eastAsia="Times New Roman" w:cstheme="minorHAnsi"/>
          <w:b/>
          <w:sz w:val="20"/>
          <w:szCs w:val="20"/>
          <w:u w:val="single"/>
          <w:lang w:eastAsia="pl-PL"/>
        </w:rPr>
        <w:t>CZĘŚCI I</w:t>
      </w:r>
      <w:r w:rsidRPr="00966071">
        <w:rPr>
          <w:rFonts w:eastAsia="Times New Roman" w:cstheme="minorHAnsi"/>
          <w:sz w:val="20"/>
          <w:szCs w:val="20"/>
          <w:u w:val="single"/>
          <w:lang w:eastAsia="pl-PL"/>
        </w:rPr>
        <w:t xml:space="preserve">, obejmujące utrzymanie sieci, instalacji i urządzeń sanitarnych 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wody zimnej</w:t>
      </w:r>
      <w:r w:rsidR="00316704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 oraz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 ciepłej wody użytkowej</w:t>
      </w:r>
      <w:r w:rsidR="002676BE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.</w:t>
      </w:r>
    </w:p>
    <w:p w14:paraId="74B6DDE9" w14:textId="77777777" w:rsidR="00121421" w:rsidRPr="00966071" w:rsidRDefault="00121421" w:rsidP="00613E6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 zakresie instalacji i urządzeń objętych przedmiotem umowy znajdują się między innymi:</w:t>
      </w:r>
    </w:p>
    <w:p w14:paraId="628EF7FD" w14:textId="1B91740B" w:rsidR="00121421" w:rsidRPr="00966071" w:rsidRDefault="00121421" w:rsidP="00613E6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cała sieć i wszystkie instalacje zewnętrzne oraz wszystkie instalacje wewnętrzne oraz wszelkie przybory wody zimnej od głównej studni wodomierzowej, wraz ze stacjami hydroforowymi, do końcowych punktów poboru i ujęć wody (i wraz z nimi),kompletna instalacja wewnętrzna ciepłej wody użytkowej c.w.u. od węzła cieplnego, wraz z końcowymi punktami poboru i ujęciami c.w.u</w:t>
      </w:r>
      <w:r w:rsidR="002676BE" w:rsidRPr="00966071">
        <w:rPr>
          <w:rFonts w:eastAsia="Times New Roman" w:cstheme="minorHAnsi"/>
          <w:sz w:val="20"/>
          <w:szCs w:val="20"/>
          <w:lang w:eastAsia="pl-PL"/>
        </w:rPr>
        <w:t>.</w:t>
      </w:r>
      <w:r w:rsidR="00D734F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66071">
        <w:rPr>
          <w:rFonts w:eastAsia="Times New Roman" w:cstheme="minorHAnsi"/>
          <w:sz w:val="20"/>
          <w:szCs w:val="20"/>
          <w:lang w:eastAsia="pl-PL"/>
        </w:rPr>
        <w:t>Zakres czynności obejmuje w szczególności:</w:t>
      </w:r>
    </w:p>
    <w:p w14:paraId="21CC9F0C" w14:textId="77777777" w:rsidR="00121421" w:rsidRPr="00966071" w:rsidRDefault="00121421" w:rsidP="00613E6A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kompleksowe utrzymanie sieci, instalacji i urządzeń w ruchu i pełnej sprawności przy zachowaniu pełni możliwości technicznych i technologicznych, a w tym w szczególności:</w:t>
      </w:r>
    </w:p>
    <w:p w14:paraId="41FE45AF" w14:textId="3B098159" w:rsidR="00121421" w:rsidRPr="00966071" w:rsidRDefault="007614E1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aktywne 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>zapobieganie występowaniu ewentualnych awarii,</w:t>
      </w:r>
    </w:p>
    <w:p w14:paraId="52C41880" w14:textId="16C86EB5" w:rsidR="00121421" w:rsidRPr="00966071" w:rsidRDefault="00121421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zapobieganie występowaniu i </w:t>
      </w:r>
      <w:r w:rsidR="00C658A1" w:rsidRPr="00966071">
        <w:rPr>
          <w:rFonts w:eastAsia="Times New Roman" w:cstheme="minorHAnsi"/>
          <w:sz w:val="20"/>
          <w:szCs w:val="20"/>
          <w:lang w:eastAsia="pl-PL"/>
        </w:rPr>
        <w:t xml:space="preserve">natychmiastowe </w:t>
      </w:r>
      <w:r w:rsidRPr="00966071">
        <w:rPr>
          <w:rFonts w:eastAsia="Times New Roman" w:cstheme="minorHAnsi"/>
          <w:sz w:val="20"/>
          <w:szCs w:val="20"/>
          <w:lang w:eastAsia="pl-PL"/>
        </w:rPr>
        <w:t>usuwanie ewentualnych przecieków i ubytków mediów,</w:t>
      </w:r>
    </w:p>
    <w:p w14:paraId="47ECBCBE" w14:textId="77777777" w:rsidR="00121421" w:rsidRPr="00966071" w:rsidRDefault="00121421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wymiana i uzupełnianie materiałów eksploatacyjnych, w tym między innymi czyszczenie i wymiana filtrów oraz </w:t>
      </w:r>
      <w:proofErr w:type="spellStart"/>
      <w:r w:rsidRPr="00966071">
        <w:rPr>
          <w:rFonts w:eastAsia="Times New Roman" w:cstheme="minorHAnsi"/>
          <w:sz w:val="20"/>
          <w:szCs w:val="20"/>
          <w:lang w:eastAsia="pl-PL"/>
        </w:rPr>
        <w:t>perlatorów</w:t>
      </w:r>
      <w:proofErr w:type="spellEnd"/>
      <w:r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5AE126BF" w14:textId="77777777" w:rsidR="00BB2529" w:rsidRPr="00966071" w:rsidRDefault="00121421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odpowietrzanie instalacji</w:t>
      </w:r>
      <w:r w:rsidR="00BB2529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2F1EFDF1" w14:textId="77777777" w:rsidR="0081376C" w:rsidRPr="00966071" w:rsidRDefault="00BB2529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zapewnienie właściwej </w:t>
      </w:r>
      <w:r w:rsidR="00316704" w:rsidRPr="00966071">
        <w:rPr>
          <w:rFonts w:eastAsia="Times New Roman" w:cstheme="minorHAnsi"/>
          <w:sz w:val="20"/>
          <w:szCs w:val="20"/>
          <w:lang w:eastAsia="pl-PL"/>
        </w:rPr>
        <w:t xml:space="preserve">jakości wody </w:t>
      </w:r>
      <w:r w:rsidR="002E6F79" w:rsidRPr="00966071">
        <w:rPr>
          <w:rFonts w:eastAsia="Times New Roman" w:cstheme="minorHAnsi"/>
          <w:sz w:val="20"/>
          <w:szCs w:val="20"/>
          <w:lang w:eastAsia="pl-PL"/>
        </w:rPr>
        <w:t>zimnej i ciepłej wody użytkowej</w:t>
      </w:r>
      <w:r w:rsidR="00C34E9A" w:rsidRPr="00966071">
        <w:rPr>
          <w:rFonts w:eastAsia="Times New Roman" w:cstheme="minorHAnsi"/>
          <w:sz w:val="20"/>
          <w:szCs w:val="20"/>
          <w:lang w:eastAsia="pl-PL"/>
        </w:rPr>
        <w:t>,</w:t>
      </w:r>
      <w:r w:rsidR="002E6F79" w:rsidRPr="00966071">
        <w:rPr>
          <w:rFonts w:eastAsia="Times New Roman" w:cstheme="minorHAnsi"/>
          <w:sz w:val="20"/>
          <w:szCs w:val="20"/>
          <w:lang w:eastAsia="pl-PL"/>
        </w:rPr>
        <w:t xml:space="preserve"> w tym jej niepogorszonego </w:t>
      </w:r>
      <w:r w:rsidR="00993027" w:rsidRPr="00966071">
        <w:rPr>
          <w:rFonts w:eastAsia="Times New Roman" w:cstheme="minorHAnsi"/>
          <w:sz w:val="20"/>
          <w:szCs w:val="20"/>
          <w:lang w:eastAsia="pl-PL"/>
        </w:rPr>
        <w:t>składu chemicznego oraz statusu sanitarnego w tym zapobieganie powstaniu skażenia bakteriologicznego</w:t>
      </w:r>
      <w:r w:rsidR="0081376C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4EDAC2C9" w14:textId="77777777" w:rsidR="00966468" w:rsidRPr="00966071" w:rsidRDefault="0081376C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przeprowadzanie regularnej, okresowej dezynfekcji </w:t>
      </w:r>
      <w:r w:rsidR="0072134F" w:rsidRPr="00966071">
        <w:rPr>
          <w:rFonts w:eastAsia="Times New Roman" w:cstheme="minorHAnsi"/>
          <w:sz w:val="20"/>
          <w:szCs w:val="20"/>
          <w:u w:val="single"/>
          <w:lang w:eastAsia="pl-PL"/>
        </w:rPr>
        <w:t xml:space="preserve">sieci, instalacji i urządzeń sanitarnych </w:t>
      </w:r>
      <w:r w:rsidR="0072134F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wody zimnej oraz ciepłej wody użytkowej</w:t>
      </w:r>
      <w:r w:rsidR="00966468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1F6CF16F" w14:textId="634D4F41" w:rsidR="00121421" w:rsidRPr="00966071" w:rsidRDefault="00966468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przeprowadzanie </w:t>
      </w:r>
      <w:r w:rsidR="000A2B08" w:rsidRPr="00966071">
        <w:rPr>
          <w:rFonts w:eastAsia="Times New Roman" w:cstheme="minorHAnsi"/>
          <w:sz w:val="20"/>
          <w:szCs w:val="20"/>
          <w:lang w:eastAsia="pl-PL"/>
        </w:rPr>
        <w:t xml:space="preserve">okresowych badań bakteriologicznych wody </w:t>
      </w:r>
      <w:r w:rsidR="003C7A38" w:rsidRPr="00966071">
        <w:rPr>
          <w:rFonts w:eastAsia="Times New Roman" w:cstheme="minorHAnsi"/>
          <w:sz w:val="20"/>
          <w:szCs w:val="20"/>
          <w:lang w:eastAsia="pl-PL"/>
        </w:rPr>
        <w:t xml:space="preserve">z uwzględnieniem </w:t>
      </w:r>
      <w:r w:rsidR="00241C4A" w:rsidRPr="00966071">
        <w:rPr>
          <w:rFonts w:eastAsia="Times New Roman" w:cstheme="minorHAnsi"/>
          <w:sz w:val="20"/>
          <w:szCs w:val="20"/>
          <w:lang w:eastAsia="pl-PL"/>
        </w:rPr>
        <w:t xml:space="preserve">obecności pałeczek </w:t>
      </w:r>
      <w:proofErr w:type="spellStart"/>
      <w:r w:rsidR="00241C4A" w:rsidRPr="00966071">
        <w:rPr>
          <w:rFonts w:eastAsia="Times New Roman" w:cstheme="minorHAnsi"/>
          <w:sz w:val="20"/>
          <w:szCs w:val="20"/>
          <w:lang w:eastAsia="pl-PL"/>
        </w:rPr>
        <w:t>Legionelli</w:t>
      </w:r>
      <w:proofErr w:type="spellEnd"/>
      <w:r w:rsidR="00241C4A" w:rsidRPr="00966071">
        <w:rPr>
          <w:rFonts w:eastAsia="Times New Roman" w:cstheme="minorHAnsi"/>
          <w:sz w:val="20"/>
          <w:szCs w:val="20"/>
          <w:lang w:eastAsia="pl-PL"/>
        </w:rPr>
        <w:t xml:space="preserve"> (</w:t>
      </w:r>
      <w:proofErr w:type="spellStart"/>
      <w:r w:rsidR="00241C4A" w:rsidRPr="00966071">
        <w:rPr>
          <w:rFonts w:eastAsia="Times New Roman" w:cstheme="minorHAnsi"/>
          <w:sz w:val="20"/>
          <w:szCs w:val="20"/>
          <w:lang w:eastAsia="pl-PL"/>
        </w:rPr>
        <w:t>Legionella</w:t>
      </w:r>
      <w:proofErr w:type="spellEnd"/>
      <w:r w:rsidR="00241C4A" w:rsidRPr="00966071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="00241C4A" w:rsidRPr="00966071">
        <w:rPr>
          <w:rFonts w:eastAsia="Times New Roman" w:cstheme="minorHAnsi"/>
          <w:sz w:val="20"/>
          <w:szCs w:val="20"/>
          <w:lang w:eastAsia="pl-PL"/>
        </w:rPr>
        <w:t>pneumophila</w:t>
      </w:r>
      <w:proofErr w:type="spellEnd"/>
      <w:r w:rsidR="00241C4A" w:rsidRPr="00966071">
        <w:rPr>
          <w:rFonts w:eastAsia="Times New Roman" w:cstheme="minorHAnsi"/>
          <w:sz w:val="20"/>
          <w:szCs w:val="20"/>
          <w:lang w:eastAsia="pl-PL"/>
        </w:rPr>
        <w:t>)</w:t>
      </w:r>
    </w:p>
    <w:p w14:paraId="3176EB91" w14:textId="0482A3B3" w:rsidR="00121421" w:rsidRPr="00966071" w:rsidRDefault="00121421" w:rsidP="00613E6A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uczestnictwo i nadzór nad realizacją wszelkich zlecanych prac </w:t>
      </w:r>
      <w:r w:rsidR="00FB4560" w:rsidRPr="00966071">
        <w:rPr>
          <w:rFonts w:eastAsia="Times New Roman" w:cstheme="minorHAnsi"/>
          <w:sz w:val="20"/>
          <w:szCs w:val="20"/>
          <w:lang w:eastAsia="pl-PL"/>
        </w:rPr>
        <w:t xml:space="preserve">montażowych, demontażowych, </w:t>
      </w:r>
      <w:r w:rsidRPr="00966071">
        <w:rPr>
          <w:rFonts w:eastAsia="Times New Roman" w:cstheme="minorHAnsi"/>
          <w:sz w:val="20"/>
          <w:szCs w:val="20"/>
          <w:lang w:eastAsia="pl-PL"/>
        </w:rPr>
        <w:t>uruchomieniowych, naprawczych i remontowych w zakresie instalacji objętych przedmiotem umowy, przeprowadzanych z udziałem podmiotów trzecich,</w:t>
      </w:r>
    </w:p>
    <w:p w14:paraId="3A37F504" w14:textId="77777777" w:rsidR="00121421" w:rsidRPr="00966071" w:rsidRDefault="00121421" w:rsidP="00613E6A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bieżąca kontrola i stałe nadzorowanie prawidłowości pracy systemów, sieci, instalacji i urządzeń,</w:t>
      </w:r>
    </w:p>
    <w:p w14:paraId="0FBF5E0B" w14:textId="77777777" w:rsidR="00121421" w:rsidRPr="00966071" w:rsidRDefault="00121421" w:rsidP="00613E6A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właściwe i terminowe prowadzenie w imieniu Zamawiającego wszelkich czynności wynikających z postanowień obowiązującego prawa a w szczególności:</w:t>
      </w:r>
    </w:p>
    <w:p w14:paraId="3B877954" w14:textId="77777777" w:rsidR="00121421" w:rsidRPr="00966071" w:rsidRDefault="00121421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7 lipca 1994 roku Prawo budowlane,</w:t>
      </w:r>
    </w:p>
    <w:p w14:paraId="5746613C" w14:textId="77777777" w:rsidR="00121421" w:rsidRPr="00966071" w:rsidRDefault="00121421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10 kwietnia 1997 roku Prawo energetyczne,</w:t>
      </w:r>
    </w:p>
    <w:p w14:paraId="420D0CD8" w14:textId="77777777" w:rsidR="00121421" w:rsidRPr="00966071" w:rsidRDefault="00121421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29 listopada 2000 roku Prawo atomowe,</w:t>
      </w:r>
    </w:p>
    <w:p w14:paraId="09B29057" w14:textId="77777777" w:rsidR="00121421" w:rsidRPr="00966071" w:rsidRDefault="00121421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21 grudnia 2000 roku o dozorze technicznym,</w:t>
      </w:r>
    </w:p>
    <w:p w14:paraId="2258133A" w14:textId="77777777" w:rsidR="00BC19B7" w:rsidRPr="00966071" w:rsidRDefault="00121421" w:rsidP="00613E6A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24 sierpnia 1991 roku o ochronie przeciwpożarowej,</w:t>
      </w:r>
    </w:p>
    <w:p w14:paraId="27E665B3" w14:textId="77777777" w:rsidR="00121421" w:rsidRPr="00966071" w:rsidRDefault="00121421" w:rsidP="00613E6A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przy czym Wykonawca zobowiązuje się do reprezentowania Zamawiającego przed wszelkimi organami, instytucjami i urzędami powołanymi do realizowania zapisów obowiązującego prawa, oraz do wykonywania w imieniu Zamawiającego wszelkich czynności formalno-prawnych związanych z przedmiotem umowy, w tym prowadzenia stosownej dokumentacji oraz przygotowywania i sporządzania dokumentacji w formie papierowej oraz elektronicznej w przeznaczonych do tego systemach i platformach.</w:t>
      </w:r>
    </w:p>
    <w:p w14:paraId="48BD5612" w14:textId="77777777" w:rsidR="00966071" w:rsidRDefault="00966071" w:rsidP="00613E6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1EDE95A4" w14:textId="27E64A4E" w:rsidR="00121421" w:rsidRPr="00966071" w:rsidRDefault="00121421" w:rsidP="00613E6A">
      <w:pPr>
        <w:spacing w:after="0" w:line="240" w:lineRule="auto"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966071">
        <w:rPr>
          <w:rFonts w:eastAsia="Times New Roman" w:cstheme="minorHAnsi"/>
          <w:b/>
          <w:sz w:val="20"/>
          <w:szCs w:val="20"/>
          <w:u w:val="single"/>
          <w:lang w:eastAsia="pl-PL"/>
        </w:rPr>
        <w:t>CZĘŚCI II</w:t>
      </w:r>
      <w:r w:rsidRPr="00966071">
        <w:rPr>
          <w:rFonts w:eastAsia="Times New Roman" w:cstheme="minorHAnsi"/>
          <w:sz w:val="20"/>
          <w:szCs w:val="20"/>
          <w:u w:val="single"/>
          <w:lang w:eastAsia="pl-PL"/>
        </w:rPr>
        <w:t>, obejmujące utrzymanie sieci, instalacji i urządzeń ochrony środowiska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: kanalizacji sanitarnej i technologicznej oraz deszczowej i retencyjnej.</w:t>
      </w:r>
    </w:p>
    <w:p w14:paraId="5C1F6C19" w14:textId="77777777" w:rsidR="00121421" w:rsidRPr="00966071" w:rsidRDefault="00121421" w:rsidP="00613E6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 zakresie instalacji i urządzeń objętych przedmiotem umowy znajdują się między innymi:</w:t>
      </w:r>
    </w:p>
    <w:p w14:paraId="3C82EBC6" w14:textId="77777777" w:rsidR="00121421" w:rsidRPr="00966071" w:rsidRDefault="00121421" w:rsidP="00613E6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lastRenderedPageBreak/>
        <w:t>cała sieć oraz instalacja sanitarnej kanalizacji wewnętrznej i zewnętrznej wraz z kanalizacją tłoczną i przepompowniami ścieków,</w:t>
      </w:r>
    </w:p>
    <w:p w14:paraId="059BEBF7" w14:textId="600EC2E1" w:rsidR="00121421" w:rsidRPr="00966071" w:rsidRDefault="00121421" w:rsidP="00613E6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wszelkie sieci i instalacje kanalizacji deszczowej, wraz z </w:t>
      </w:r>
      <w:proofErr w:type="spellStart"/>
      <w:r w:rsidRPr="00966071">
        <w:rPr>
          <w:rFonts w:eastAsia="Times New Roman" w:cstheme="minorHAnsi"/>
          <w:sz w:val="20"/>
          <w:szCs w:val="20"/>
          <w:lang w:eastAsia="pl-PL"/>
        </w:rPr>
        <w:t>odwodnieniami</w:t>
      </w:r>
      <w:proofErr w:type="spellEnd"/>
      <w:r w:rsidRPr="00966071">
        <w:rPr>
          <w:rFonts w:eastAsia="Times New Roman" w:cstheme="minorHAnsi"/>
          <w:sz w:val="20"/>
          <w:szCs w:val="20"/>
          <w:lang w:eastAsia="pl-PL"/>
        </w:rPr>
        <w:t xml:space="preserve"> dachów i tarasów</w:t>
      </w:r>
      <w:r w:rsidR="007B4AC6" w:rsidRPr="00966071">
        <w:rPr>
          <w:rFonts w:eastAsia="Times New Roman" w:cstheme="minorHAnsi"/>
          <w:sz w:val="20"/>
          <w:szCs w:val="20"/>
          <w:lang w:eastAsia="pl-PL"/>
        </w:rPr>
        <w:t>,</w:t>
      </w:r>
      <w:r w:rsidR="00EB279E" w:rsidRPr="009660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kanalizacją podciśnieniową w systemie </w:t>
      </w:r>
      <w:proofErr w:type="spellStart"/>
      <w:r w:rsidRPr="00966071">
        <w:rPr>
          <w:rFonts w:eastAsia="Times New Roman" w:cstheme="minorHAnsi"/>
          <w:sz w:val="20"/>
          <w:szCs w:val="20"/>
          <w:lang w:eastAsia="pl-PL"/>
        </w:rPr>
        <w:t>Geberit-Pluvia</w:t>
      </w:r>
      <w:proofErr w:type="spellEnd"/>
      <w:r w:rsidRPr="00966071">
        <w:rPr>
          <w:rFonts w:eastAsia="Times New Roman" w:cstheme="minorHAnsi"/>
          <w:sz w:val="20"/>
          <w:szCs w:val="20"/>
          <w:lang w:eastAsia="pl-PL"/>
        </w:rPr>
        <w:t>,</w:t>
      </w:r>
      <w:r w:rsidR="007B4AC6" w:rsidRPr="00966071">
        <w:rPr>
          <w:rFonts w:eastAsia="Times New Roman" w:cstheme="minorHAnsi"/>
          <w:sz w:val="20"/>
          <w:szCs w:val="20"/>
          <w:lang w:eastAsia="pl-PL"/>
        </w:rPr>
        <w:t xml:space="preserve"> oraz zbiornikami/separatorami substancji ropopochodnych i tłuszczowych,</w:t>
      </w:r>
    </w:p>
    <w:p w14:paraId="49B81ED3" w14:textId="77777777" w:rsidR="001931EB" w:rsidRPr="00966071" w:rsidRDefault="00121421" w:rsidP="00613E6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instalacje zbiorników retencyjnych i pompowni wody, w tym instalacja podlewania terenów zielonych, wraz z automatyczną instalacją zraszania patio</w:t>
      </w:r>
      <w:r w:rsidR="001931EB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3783520E" w14:textId="3157207C" w:rsidR="00121421" w:rsidRPr="00966071" w:rsidRDefault="0041191B" w:rsidP="00613E6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zbiornik buforowy z przepompownią</w:t>
      </w:r>
      <w:r w:rsidR="00A07785" w:rsidRPr="00966071">
        <w:rPr>
          <w:rFonts w:eastAsia="Times New Roman" w:cstheme="minorHAnsi"/>
          <w:sz w:val="20"/>
          <w:szCs w:val="20"/>
          <w:lang w:eastAsia="pl-PL"/>
        </w:rPr>
        <w:t>.</w:t>
      </w:r>
    </w:p>
    <w:p w14:paraId="43EFAEEA" w14:textId="77777777" w:rsidR="00121421" w:rsidRPr="00966071" w:rsidRDefault="00121421" w:rsidP="00613E6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Zakres czynności obejmuje w szczególności:</w:t>
      </w:r>
    </w:p>
    <w:p w14:paraId="5D1619F4" w14:textId="77777777" w:rsidR="00121421" w:rsidRPr="00966071" w:rsidRDefault="00121421" w:rsidP="00613E6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kompleksowe utrzymanie sieci, instalacji i urządzeń w ruchu i pełnej sprawności przy zachowaniu pełni możliwości technicznych i technologicznych, a w tym w szczególności:</w:t>
      </w:r>
    </w:p>
    <w:p w14:paraId="33EE8267" w14:textId="18B9BB8B" w:rsidR="00121421" w:rsidRPr="00966071" w:rsidRDefault="007C5F5A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aktywne 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>zapobieganie występowaniu ewentualnych awarii,</w:t>
      </w:r>
    </w:p>
    <w:p w14:paraId="600D7E4F" w14:textId="184E48D5" w:rsidR="00121421" w:rsidRPr="00966071" w:rsidRDefault="00121421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zapobieganie występowaniu i </w:t>
      </w:r>
      <w:r w:rsidR="000768BA" w:rsidRPr="00966071">
        <w:rPr>
          <w:rFonts w:eastAsia="Times New Roman" w:cstheme="minorHAnsi"/>
          <w:sz w:val="20"/>
          <w:szCs w:val="20"/>
          <w:lang w:eastAsia="pl-PL"/>
        </w:rPr>
        <w:t xml:space="preserve">natychmiastowe </w:t>
      </w:r>
      <w:r w:rsidRPr="00966071">
        <w:rPr>
          <w:rFonts w:eastAsia="Times New Roman" w:cstheme="minorHAnsi"/>
          <w:sz w:val="20"/>
          <w:szCs w:val="20"/>
          <w:lang w:eastAsia="pl-PL"/>
        </w:rPr>
        <w:t>usuwanie ewentualnych przecieków i</w:t>
      </w:r>
      <w:r w:rsidR="000768BA" w:rsidRPr="00966071">
        <w:rPr>
          <w:rFonts w:eastAsia="Times New Roman" w:cstheme="minorHAnsi"/>
          <w:sz w:val="20"/>
          <w:szCs w:val="20"/>
          <w:lang w:eastAsia="pl-PL"/>
        </w:rPr>
        <w:t> </w:t>
      </w:r>
      <w:r w:rsidRPr="00966071">
        <w:rPr>
          <w:rFonts w:eastAsia="Times New Roman" w:cstheme="minorHAnsi"/>
          <w:sz w:val="20"/>
          <w:szCs w:val="20"/>
          <w:lang w:eastAsia="pl-PL"/>
        </w:rPr>
        <w:t>ubytków mediów,</w:t>
      </w:r>
    </w:p>
    <w:p w14:paraId="00B39530" w14:textId="77777777" w:rsidR="00121421" w:rsidRPr="00966071" w:rsidRDefault="00121421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wymiana i uzupełnianie materiałów eksploatacyjnych, w tym między innymi czyszczenie i wymiana filtrów,</w:t>
      </w:r>
    </w:p>
    <w:p w14:paraId="046F08EA" w14:textId="77777777" w:rsidR="00121421" w:rsidRPr="00966071" w:rsidRDefault="00121421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odpowietrzanie instalacji,</w:t>
      </w:r>
    </w:p>
    <w:p w14:paraId="32B5AE82" w14:textId="0E4CCA28" w:rsidR="00121421" w:rsidRPr="00966071" w:rsidRDefault="001E250A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regularne 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 xml:space="preserve">oczyszczanie studni, koryt odwadniających </w:t>
      </w:r>
      <w:proofErr w:type="spellStart"/>
      <w:r w:rsidR="00121421" w:rsidRPr="00966071">
        <w:rPr>
          <w:rFonts w:eastAsia="Times New Roman" w:cstheme="minorHAnsi"/>
          <w:sz w:val="20"/>
          <w:szCs w:val="20"/>
          <w:lang w:eastAsia="pl-PL"/>
        </w:rPr>
        <w:t>odwodnie</w:t>
      </w:r>
      <w:r w:rsidR="00832257" w:rsidRPr="00966071">
        <w:rPr>
          <w:rFonts w:eastAsia="Times New Roman" w:cstheme="minorHAnsi"/>
          <w:sz w:val="20"/>
          <w:szCs w:val="20"/>
          <w:lang w:eastAsia="pl-PL"/>
        </w:rPr>
        <w:t>ń</w:t>
      </w:r>
      <w:proofErr w:type="spellEnd"/>
      <w:r w:rsidR="00121421" w:rsidRPr="00966071">
        <w:rPr>
          <w:rFonts w:eastAsia="Times New Roman" w:cstheme="minorHAnsi"/>
          <w:sz w:val="20"/>
          <w:szCs w:val="20"/>
          <w:lang w:eastAsia="pl-PL"/>
        </w:rPr>
        <w:t xml:space="preserve"> liniowych, kinet, </w:t>
      </w:r>
      <w:proofErr w:type="spellStart"/>
      <w:r w:rsidR="00121421" w:rsidRPr="00966071">
        <w:rPr>
          <w:rFonts w:eastAsia="Times New Roman" w:cstheme="minorHAnsi"/>
          <w:sz w:val="20"/>
          <w:szCs w:val="20"/>
          <w:lang w:eastAsia="pl-PL"/>
        </w:rPr>
        <w:t>etc</w:t>
      </w:r>
      <w:proofErr w:type="spellEnd"/>
      <w:r w:rsidR="00121421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7EF48AB8" w14:textId="31A56F16" w:rsidR="00121421" w:rsidRPr="00966071" w:rsidRDefault="001E250A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regularne 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>czyszczenie i udrażnianie kanalizacji, osadników, separatorów,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 zbiorników buforowych</w:t>
      </w:r>
      <w:r w:rsidR="00871B66" w:rsidRPr="00966071">
        <w:rPr>
          <w:rFonts w:eastAsia="Times New Roman" w:cstheme="minorHAnsi"/>
          <w:sz w:val="20"/>
          <w:szCs w:val="20"/>
          <w:lang w:eastAsia="pl-PL"/>
        </w:rPr>
        <w:t>, zbiorników retencyjnych,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 xml:space="preserve"> etc.</w:t>
      </w:r>
    </w:p>
    <w:p w14:paraId="067ABF6D" w14:textId="27A65F10" w:rsidR="001931EB" w:rsidRPr="00966071" w:rsidRDefault="001931EB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opróżnianie </w:t>
      </w:r>
      <w:r w:rsidR="00D34CC6" w:rsidRPr="00966071">
        <w:rPr>
          <w:rFonts w:eastAsia="Times New Roman" w:cstheme="minorHAnsi"/>
          <w:sz w:val="20"/>
          <w:szCs w:val="20"/>
          <w:lang w:eastAsia="pl-PL"/>
        </w:rPr>
        <w:t xml:space="preserve">co najmniej </w:t>
      </w:r>
      <w:r w:rsidRPr="00966071">
        <w:rPr>
          <w:rFonts w:eastAsia="Times New Roman" w:cstheme="minorHAnsi"/>
          <w:sz w:val="20"/>
          <w:szCs w:val="20"/>
          <w:lang w:eastAsia="pl-PL"/>
        </w:rPr>
        <w:t>dwa razy w roku zbiorników substancji ropopochodnych</w:t>
      </w:r>
      <w:r w:rsidR="002676BE" w:rsidRPr="00966071">
        <w:rPr>
          <w:rFonts w:eastAsia="Times New Roman" w:cstheme="minorHAnsi"/>
          <w:sz w:val="20"/>
          <w:szCs w:val="20"/>
          <w:lang w:eastAsia="pl-PL"/>
        </w:rPr>
        <w:t xml:space="preserve"> (3 szt.) i zbiornika substancji tłuszczowych (1 szt.),</w:t>
      </w:r>
    </w:p>
    <w:p w14:paraId="07158590" w14:textId="73C25BE6" w:rsidR="009C2DE7" w:rsidRPr="00966071" w:rsidRDefault="009C2DE7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regularna, okresowa kontrola stanu </w:t>
      </w:r>
      <w:r w:rsidR="000B3525" w:rsidRPr="00966071">
        <w:rPr>
          <w:rFonts w:eastAsia="Times New Roman" w:cstheme="minorHAnsi"/>
          <w:sz w:val="20"/>
          <w:szCs w:val="20"/>
          <w:lang w:eastAsia="pl-PL"/>
        </w:rPr>
        <w:t xml:space="preserve">przyborów sanitarnych w sanitariatach (ustępów, spłuczek, baterii, wylewek, </w:t>
      </w:r>
      <w:r w:rsidR="00E94BB3" w:rsidRPr="00966071">
        <w:rPr>
          <w:rFonts w:eastAsia="Times New Roman" w:cstheme="minorHAnsi"/>
          <w:sz w:val="20"/>
          <w:szCs w:val="20"/>
          <w:lang w:eastAsia="pl-PL"/>
        </w:rPr>
        <w:t xml:space="preserve">umywalek, syfonów, </w:t>
      </w:r>
      <w:r w:rsidR="000B3525" w:rsidRPr="00966071">
        <w:rPr>
          <w:rFonts w:eastAsia="Times New Roman" w:cstheme="minorHAnsi"/>
          <w:sz w:val="20"/>
          <w:szCs w:val="20"/>
          <w:lang w:eastAsia="pl-PL"/>
        </w:rPr>
        <w:t>etc.</w:t>
      </w:r>
      <w:r w:rsidR="00E94BB3" w:rsidRPr="00966071">
        <w:rPr>
          <w:rFonts w:eastAsia="Times New Roman" w:cstheme="minorHAnsi"/>
          <w:sz w:val="20"/>
          <w:szCs w:val="20"/>
          <w:lang w:eastAsia="pl-PL"/>
        </w:rPr>
        <w:t>, etc.</w:t>
      </w:r>
      <w:r w:rsidR="000B3525" w:rsidRPr="00966071">
        <w:rPr>
          <w:rFonts w:eastAsia="Times New Roman" w:cstheme="minorHAnsi"/>
          <w:sz w:val="20"/>
          <w:szCs w:val="20"/>
          <w:lang w:eastAsia="pl-PL"/>
        </w:rPr>
        <w:t xml:space="preserve">) oraz sprawności kratek ściekowych i </w:t>
      </w:r>
      <w:r w:rsidR="00F05367" w:rsidRPr="00966071">
        <w:rPr>
          <w:rFonts w:eastAsia="Times New Roman" w:cstheme="minorHAnsi"/>
          <w:sz w:val="20"/>
          <w:szCs w:val="20"/>
          <w:lang w:eastAsia="pl-PL"/>
        </w:rPr>
        <w:t xml:space="preserve">prawidłowości </w:t>
      </w:r>
      <w:proofErr w:type="spellStart"/>
      <w:r w:rsidR="00F05367" w:rsidRPr="00966071">
        <w:rPr>
          <w:rFonts w:eastAsia="Times New Roman" w:cstheme="minorHAnsi"/>
          <w:sz w:val="20"/>
          <w:szCs w:val="20"/>
          <w:lang w:eastAsia="pl-PL"/>
        </w:rPr>
        <w:t>zasyfonowania</w:t>
      </w:r>
      <w:proofErr w:type="spellEnd"/>
      <w:r w:rsidR="00D34CC6" w:rsidRPr="00966071">
        <w:rPr>
          <w:rFonts w:eastAsia="Times New Roman" w:cstheme="minorHAnsi"/>
          <w:sz w:val="20"/>
          <w:szCs w:val="20"/>
          <w:lang w:eastAsia="pl-PL"/>
        </w:rPr>
        <w:t xml:space="preserve"> i napowietrzania instalacji,</w:t>
      </w:r>
    </w:p>
    <w:p w14:paraId="0CFC66CB" w14:textId="18A26027" w:rsidR="0082217C" w:rsidRPr="00966071" w:rsidRDefault="0082217C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nie dopuszczenie do wydostawania się z </w:t>
      </w:r>
      <w:r w:rsidRPr="00966071">
        <w:rPr>
          <w:rFonts w:eastAsia="Times New Roman" w:cstheme="minorHAnsi"/>
          <w:sz w:val="20"/>
          <w:szCs w:val="20"/>
          <w:u w:val="single"/>
          <w:lang w:eastAsia="pl-PL"/>
        </w:rPr>
        <w:t xml:space="preserve">sieci, instalacji i urządzeń kanalizacyjnych </w:t>
      </w:r>
      <w:r w:rsidR="00D601AF" w:rsidRPr="00966071">
        <w:rPr>
          <w:rFonts w:eastAsia="Times New Roman" w:cstheme="minorHAnsi"/>
          <w:sz w:val="20"/>
          <w:szCs w:val="20"/>
          <w:u w:val="single"/>
          <w:lang w:eastAsia="pl-PL"/>
        </w:rPr>
        <w:t xml:space="preserve">oraz powstawania </w:t>
      </w:r>
      <w:r w:rsidR="004156A7" w:rsidRPr="00966071">
        <w:rPr>
          <w:rFonts w:eastAsia="Times New Roman" w:cstheme="minorHAnsi"/>
          <w:sz w:val="20"/>
          <w:szCs w:val="20"/>
          <w:u w:val="single"/>
          <w:lang w:eastAsia="pl-PL"/>
        </w:rPr>
        <w:t>nieprzyjemnych wyziewów, fetorów i drażniących zapachów,</w:t>
      </w:r>
    </w:p>
    <w:p w14:paraId="2E0E7D29" w14:textId="7F41458C" w:rsidR="00121421" w:rsidRPr="00966071" w:rsidRDefault="00121421" w:rsidP="00613E6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uczestnictwo i nadzór nad realizacją wszelkich zlecanych prac </w:t>
      </w:r>
      <w:r w:rsidR="00832257" w:rsidRPr="00966071">
        <w:rPr>
          <w:rFonts w:eastAsia="Times New Roman" w:cstheme="minorHAnsi"/>
          <w:sz w:val="20"/>
          <w:szCs w:val="20"/>
          <w:lang w:eastAsia="pl-PL"/>
        </w:rPr>
        <w:t xml:space="preserve">montażowych, demontażowych, </w:t>
      </w:r>
      <w:r w:rsidRPr="00966071">
        <w:rPr>
          <w:rFonts w:eastAsia="Times New Roman" w:cstheme="minorHAnsi"/>
          <w:sz w:val="20"/>
          <w:szCs w:val="20"/>
          <w:lang w:eastAsia="pl-PL"/>
        </w:rPr>
        <w:t>uruchomieniowych, naprawczych i remontowych w zakresie instalacji objętych przedmiotem umowy, przeprowadzanych z udziałem podmiotów trzecich,</w:t>
      </w:r>
    </w:p>
    <w:p w14:paraId="7CE44916" w14:textId="77777777" w:rsidR="00121421" w:rsidRPr="00966071" w:rsidRDefault="00121421" w:rsidP="00613E6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bieżąca kontrola i stałe nadzorowanie prawidłowości pracy systemów, sieci, instalacji i urządzeń,</w:t>
      </w:r>
    </w:p>
    <w:p w14:paraId="5CD4BDDD" w14:textId="77777777" w:rsidR="00121421" w:rsidRPr="00966071" w:rsidRDefault="00121421" w:rsidP="00613E6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właściwe i terminowe prowadzenie w imieniu Zamawiającego wszelkich</w:t>
      </w:r>
      <w:r w:rsidR="00BC19B7" w:rsidRPr="00966071">
        <w:rPr>
          <w:rFonts w:eastAsia="Times New Roman" w:cstheme="minorHAnsi"/>
          <w:sz w:val="20"/>
          <w:szCs w:val="20"/>
          <w:lang w:eastAsia="pl-PL"/>
        </w:rPr>
        <w:t xml:space="preserve"> czynności wynikających </w:t>
      </w:r>
      <w:r w:rsidRPr="00966071">
        <w:rPr>
          <w:rFonts w:eastAsia="Times New Roman" w:cstheme="minorHAnsi"/>
          <w:sz w:val="20"/>
          <w:szCs w:val="20"/>
          <w:lang w:eastAsia="pl-PL"/>
        </w:rPr>
        <w:t>z postanowień obowiązującego prawa a w szczególności:</w:t>
      </w:r>
    </w:p>
    <w:p w14:paraId="68849E46" w14:textId="77777777" w:rsidR="00121421" w:rsidRPr="00966071" w:rsidRDefault="00121421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7 lipca 1994 roku Prawo budowlane,</w:t>
      </w:r>
    </w:p>
    <w:p w14:paraId="42B8DF36" w14:textId="77777777" w:rsidR="00121421" w:rsidRPr="00966071" w:rsidRDefault="00121421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10 kwietnia 1997 roku Prawo energetyczne,</w:t>
      </w:r>
    </w:p>
    <w:p w14:paraId="4957F727" w14:textId="77777777" w:rsidR="00121421" w:rsidRPr="00966071" w:rsidRDefault="00121421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29 listopada 2000 roku Prawo atomowe,</w:t>
      </w:r>
    </w:p>
    <w:p w14:paraId="4EB17985" w14:textId="77777777" w:rsidR="00121421" w:rsidRPr="00966071" w:rsidRDefault="00121421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21 grudnia 2000 roku o dozorze technicznym,</w:t>
      </w:r>
    </w:p>
    <w:p w14:paraId="098FC1CE" w14:textId="77777777" w:rsidR="00BC19B7" w:rsidRPr="00966071" w:rsidRDefault="00121421" w:rsidP="00613E6A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24 sierpnia 1991 roku o ochronie przeciwpożarowej,</w:t>
      </w:r>
    </w:p>
    <w:p w14:paraId="6B0AB12F" w14:textId="77777777" w:rsidR="00121421" w:rsidRPr="00966071" w:rsidRDefault="00121421" w:rsidP="00613E6A">
      <w:pPr>
        <w:spacing w:after="0" w:line="240" w:lineRule="auto"/>
        <w:ind w:left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przy czym Wykonawca zobowiązuje się do reprezentowania Zamawiającego przed wszelkimi organami, instytucjami i urzędami powołanymi do realizowania zapisów obowiązującego prawa, oraz do wykonywania w imieniu Zamawiającego wszelkich czynności formalno-prawnych związanych z przedmiotem umowy, w tym prowadzenia stosownej dokumentacji oraz przygotowywania i sporządzania dokumentacji w formie papierowej oraz elektronicznej w przeznaczonych do tego systemach i platformach.</w:t>
      </w:r>
    </w:p>
    <w:p w14:paraId="143C3E81" w14:textId="77777777" w:rsidR="00121421" w:rsidRPr="00966071" w:rsidRDefault="00121421" w:rsidP="00613E6A">
      <w:pPr>
        <w:spacing w:after="0" w:line="240" w:lineRule="auto"/>
        <w:ind w:left="708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6369A07" w14:textId="32F40B8B" w:rsidR="00121421" w:rsidRPr="00966071" w:rsidRDefault="00121421" w:rsidP="00613E6A">
      <w:pPr>
        <w:spacing w:after="0" w:line="240" w:lineRule="auto"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966071">
        <w:rPr>
          <w:rFonts w:eastAsia="Times New Roman" w:cstheme="minorHAnsi"/>
          <w:b/>
          <w:sz w:val="20"/>
          <w:szCs w:val="20"/>
          <w:u w:val="single"/>
          <w:lang w:eastAsia="pl-PL"/>
        </w:rPr>
        <w:t>CZĘŚCI III</w:t>
      </w:r>
      <w:r w:rsidRPr="00966071">
        <w:rPr>
          <w:rFonts w:eastAsia="Times New Roman" w:cstheme="minorHAnsi"/>
          <w:sz w:val="20"/>
          <w:szCs w:val="20"/>
          <w:u w:val="single"/>
          <w:lang w:eastAsia="pl-PL"/>
        </w:rPr>
        <w:t xml:space="preserve">, obejmujące utrzymanie sieci, instalacji i urządzeń sanitarnych 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centralnego ogrzewania i</w:t>
      </w:r>
      <w:r w:rsidR="000532EF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 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ciepła technologicznego.</w:t>
      </w:r>
    </w:p>
    <w:p w14:paraId="57BFDD1A" w14:textId="77777777" w:rsidR="00121421" w:rsidRPr="00966071" w:rsidRDefault="00121421" w:rsidP="00613E6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 zakresie instalacji i urządzeń objętych przedmiotem umowy znajdują się między innymi:</w:t>
      </w:r>
    </w:p>
    <w:p w14:paraId="7692111F" w14:textId="77777777" w:rsidR="00121421" w:rsidRPr="00966071" w:rsidRDefault="00121421" w:rsidP="00613E6A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cała instalacja centralnego ogrzewania począwszy od węzła cieplnego,</w:t>
      </w:r>
    </w:p>
    <w:p w14:paraId="5CA7DAEE" w14:textId="77777777" w:rsidR="00121421" w:rsidRPr="00966071" w:rsidRDefault="00121421" w:rsidP="00613E6A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cała i kompletna instalacja ciepła technologicznego od węzła cieplnego MPEC, wraz z nagrzewnicami central wentylacyjnych i pełną armaturą i osprzętem, oraz węzłem BPN-T, systemem uzupełniania i zrzutu zładu w postaci cieczy </w:t>
      </w:r>
      <w:proofErr w:type="spellStart"/>
      <w:r w:rsidRPr="00966071">
        <w:rPr>
          <w:rFonts w:eastAsia="Times New Roman" w:cstheme="minorHAnsi"/>
          <w:sz w:val="20"/>
          <w:szCs w:val="20"/>
          <w:lang w:eastAsia="pl-PL"/>
        </w:rPr>
        <w:t>niskokrzepliwej</w:t>
      </w:r>
      <w:proofErr w:type="spellEnd"/>
      <w:r w:rsidRPr="00966071">
        <w:rPr>
          <w:rFonts w:eastAsia="Times New Roman" w:cstheme="minorHAnsi"/>
          <w:sz w:val="20"/>
          <w:szCs w:val="20"/>
          <w:lang w:eastAsia="pl-PL"/>
        </w:rPr>
        <w:t>.</w:t>
      </w:r>
    </w:p>
    <w:p w14:paraId="2E86C24A" w14:textId="77777777" w:rsidR="00121421" w:rsidRPr="00966071" w:rsidRDefault="00121421" w:rsidP="00613E6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Zakres czynności obejmuje w szczególności:</w:t>
      </w:r>
    </w:p>
    <w:p w14:paraId="02D864F5" w14:textId="77777777" w:rsidR="00121421" w:rsidRPr="00966071" w:rsidRDefault="00121421" w:rsidP="00613E6A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kompleksowe utrzymanie sieci, instalacji i urządzeń w ruchu i pełnej sprawności przy zachowaniu pełni możliwości technicznych i technologicznych, a w tym w szczególności:</w:t>
      </w:r>
    </w:p>
    <w:p w14:paraId="42A5B6D6" w14:textId="07CB72C8" w:rsidR="00121421" w:rsidRPr="00966071" w:rsidRDefault="00827565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aktywne 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>zapobieganie występowaniu ewentualnych awarii,</w:t>
      </w:r>
    </w:p>
    <w:p w14:paraId="6A64138C" w14:textId="576B9103" w:rsidR="00121421" w:rsidRPr="00966071" w:rsidRDefault="00121421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zapobieganie występowaniu i </w:t>
      </w:r>
      <w:r w:rsidR="000768BA" w:rsidRPr="00966071">
        <w:rPr>
          <w:rFonts w:eastAsia="Times New Roman" w:cstheme="minorHAnsi"/>
          <w:sz w:val="20"/>
          <w:szCs w:val="20"/>
          <w:lang w:eastAsia="pl-PL"/>
        </w:rPr>
        <w:t xml:space="preserve">natychmiastowe </w:t>
      </w:r>
      <w:r w:rsidRPr="00966071">
        <w:rPr>
          <w:rFonts w:eastAsia="Times New Roman" w:cstheme="minorHAnsi"/>
          <w:sz w:val="20"/>
          <w:szCs w:val="20"/>
          <w:lang w:eastAsia="pl-PL"/>
        </w:rPr>
        <w:t>usuwanie ewentualnych przecieków i</w:t>
      </w:r>
      <w:r w:rsidR="000768BA" w:rsidRPr="00966071">
        <w:rPr>
          <w:rFonts w:eastAsia="Times New Roman" w:cstheme="minorHAnsi"/>
          <w:sz w:val="20"/>
          <w:szCs w:val="20"/>
          <w:lang w:eastAsia="pl-PL"/>
        </w:rPr>
        <w:t> </w:t>
      </w:r>
      <w:r w:rsidRPr="00966071">
        <w:rPr>
          <w:rFonts w:eastAsia="Times New Roman" w:cstheme="minorHAnsi"/>
          <w:sz w:val="20"/>
          <w:szCs w:val="20"/>
          <w:lang w:eastAsia="pl-PL"/>
        </w:rPr>
        <w:t>ubytków mediów,</w:t>
      </w:r>
    </w:p>
    <w:p w14:paraId="1C4ED09B" w14:textId="77777777" w:rsidR="00121421" w:rsidRPr="00966071" w:rsidRDefault="00121421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lastRenderedPageBreak/>
        <w:t>wymiana i uzupełnianie materiałów eksploatacyjnych, w tym między innymi czyszczenie i wymiana filtrów,</w:t>
      </w:r>
    </w:p>
    <w:p w14:paraId="16A58F9F" w14:textId="77777777" w:rsidR="00121421" w:rsidRPr="00966071" w:rsidRDefault="00121421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odpowietrzanie instalacji,</w:t>
      </w:r>
    </w:p>
    <w:p w14:paraId="575AF33E" w14:textId="77777777" w:rsidR="005650BC" w:rsidRPr="00966071" w:rsidRDefault="00121421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uzupełnianie czynników w tym czynnika grzewczego</w:t>
      </w:r>
      <w:r w:rsidR="005650BC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1B310899" w14:textId="1D7CB2B8" w:rsidR="00B62488" w:rsidRPr="00966071" w:rsidRDefault="005650BC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zapewnienie uzyskania </w:t>
      </w:r>
      <w:r w:rsidR="0079234F" w:rsidRPr="00966071">
        <w:rPr>
          <w:rFonts w:eastAsia="Times New Roman" w:cstheme="minorHAnsi"/>
          <w:sz w:val="20"/>
          <w:szCs w:val="20"/>
          <w:lang w:eastAsia="pl-PL"/>
        </w:rPr>
        <w:t>i utrzymani</w:t>
      </w:r>
      <w:r w:rsidR="0072134F" w:rsidRPr="00966071">
        <w:rPr>
          <w:rFonts w:eastAsia="Times New Roman" w:cstheme="minorHAnsi"/>
          <w:sz w:val="20"/>
          <w:szCs w:val="20"/>
          <w:lang w:eastAsia="pl-PL"/>
        </w:rPr>
        <w:t>a</w:t>
      </w:r>
      <w:r w:rsidR="0079234F" w:rsidRPr="009660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66071">
        <w:rPr>
          <w:rFonts w:eastAsia="Times New Roman" w:cstheme="minorHAnsi"/>
          <w:sz w:val="20"/>
          <w:szCs w:val="20"/>
          <w:lang w:eastAsia="pl-PL"/>
        </w:rPr>
        <w:t>właściwych temperatur</w:t>
      </w:r>
      <w:r w:rsidR="0079234F" w:rsidRPr="00966071">
        <w:rPr>
          <w:rFonts w:eastAsia="Times New Roman" w:cstheme="minorHAnsi"/>
          <w:sz w:val="20"/>
          <w:szCs w:val="20"/>
          <w:lang w:eastAsia="pl-PL"/>
        </w:rPr>
        <w:t xml:space="preserve"> w ogrzewanych pomieszczeniach,</w:t>
      </w:r>
    </w:p>
    <w:p w14:paraId="39DD88A3" w14:textId="77777777" w:rsidR="0072134F" w:rsidRPr="00966071" w:rsidRDefault="00B62488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przygotowanie systemów 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centralnego ogrzewania i ciepła technologicznego do pracy </w:t>
      </w:r>
      <w:r w:rsidR="0081376C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przed sezonem grzewczym oraz </w:t>
      </w:r>
      <w:r w:rsidR="0081376C" w:rsidRPr="00966071">
        <w:rPr>
          <w:rFonts w:eastAsia="Times New Roman" w:cstheme="minorHAnsi"/>
          <w:sz w:val="20"/>
          <w:szCs w:val="20"/>
          <w:lang w:eastAsia="pl-PL"/>
        </w:rPr>
        <w:t xml:space="preserve">przygotowanie systemów </w:t>
      </w:r>
      <w:r w:rsidR="0081376C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centralnego ogrzewania i ciepła technologicznego do przerwy w pracy </w:t>
      </w:r>
      <w:r w:rsidR="0072134F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poza</w:t>
      </w:r>
      <w:r w:rsidR="0081376C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 sezonem grzewczym</w:t>
      </w:r>
      <w:r w:rsidR="0072134F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74674678" w14:textId="77777777" w:rsidR="00144A24" w:rsidRPr="00966071" w:rsidRDefault="0072134F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uruchomienie systemów 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centralnego ogrzewania i ciepła technologicznego do pracy przed sezonem grzewczym oraz 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wyłączenie systemów 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centralnego ogrzewania i ciepła technologicznego poza sezonem grzewczym</w:t>
      </w:r>
      <w:r w:rsidR="00144A24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68837AE9" w14:textId="54A6FECC" w:rsidR="00121421" w:rsidRPr="00966071" w:rsidRDefault="00F929A0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regularna kontrola oraz </w:t>
      </w:r>
      <w:r w:rsidR="00144A24" w:rsidRPr="00966071">
        <w:rPr>
          <w:rFonts w:eastAsia="Times New Roman" w:cstheme="minorHAnsi"/>
          <w:sz w:val="20"/>
          <w:szCs w:val="20"/>
          <w:lang w:eastAsia="pl-PL"/>
        </w:rPr>
        <w:t xml:space="preserve">utrzymanie właściwego stanu i stężenia cieczy </w:t>
      </w:r>
      <w:proofErr w:type="spellStart"/>
      <w:r w:rsidR="00144A24" w:rsidRPr="00966071">
        <w:rPr>
          <w:rFonts w:eastAsia="Times New Roman" w:cstheme="minorHAnsi"/>
          <w:sz w:val="20"/>
          <w:szCs w:val="20"/>
          <w:lang w:eastAsia="pl-PL"/>
        </w:rPr>
        <w:t>niskokrzep</w:t>
      </w:r>
      <w:r w:rsidRPr="00966071">
        <w:rPr>
          <w:rFonts w:eastAsia="Times New Roman" w:cstheme="minorHAnsi"/>
          <w:sz w:val="20"/>
          <w:szCs w:val="20"/>
          <w:lang w:eastAsia="pl-PL"/>
        </w:rPr>
        <w:t>liwych</w:t>
      </w:r>
      <w:proofErr w:type="spellEnd"/>
      <w:r w:rsidR="004126CC" w:rsidRPr="00966071">
        <w:rPr>
          <w:rFonts w:eastAsia="Times New Roman" w:cstheme="minorHAnsi"/>
          <w:sz w:val="20"/>
          <w:szCs w:val="20"/>
          <w:lang w:eastAsia="pl-PL"/>
        </w:rPr>
        <w:t>,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7306E" w:rsidRPr="00966071">
        <w:rPr>
          <w:rFonts w:eastAsia="Times New Roman" w:cstheme="minorHAnsi"/>
          <w:sz w:val="20"/>
          <w:szCs w:val="20"/>
          <w:lang w:eastAsia="pl-PL"/>
        </w:rPr>
        <w:t xml:space="preserve">odpowiadającego </w:t>
      </w:r>
      <w:r w:rsidR="00AB214F" w:rsidRPr="00966071">
        <w:rPr>
          <w:rFonts w:eastAsia="Times New Roman" w:cstheme="minorHAnsi"/>
          <w:sz w:val="20"/>
          <w:szCs w:val="20"/>
          <w:lang w:eastAsia="pl-PL"/>
        </w:rPr>
        <w:t xml:space="preserve">temperaturze krystalizacji mniejszej lub równej </w:t>
      </w:r>
      <w:r w:rsidR="004126CC" w:rsidRPr="00966071">
        <w:rPr>
          <w:rFonts w:eastAsia="Times New Roman" w:cstheme="minorHAnsi"/>
          <w:sz w:val="20"/>
          <w:szCs w:val="20"/>
          <w:lang w:eastAsia="pl-PL"/>
        </w:rPr>
        <w:t xml:space="preserve">≤-26 </w:t>
      </w:r>
      <w:r w:rsidR="004126CC" w:rsidRPr="00966071">
        <w:rPr>
          <w:rFonts w:eastAsia="Times New Roman" w:cstheme="minorHAnsi"/>
          <w:sz w:val="20"/>
          <w:szCs w:val="20"/>
          <w:vertAlign w:val="superscript"/>
          <w:lang w:eastAsia="pl-PL"/>
        </w:rPr>
        <w:t>0</w:t>
      </w:r>
      <w:r w:rsidR="004126CC" w:rsidRPr="00966071">
        <w:rPr>
          <w:rFonts w:eastAsia="Times New Roman" w:cstheme="minorHAnsi"/>
          <w:sz w:val="20"/>
          <w:szCs w:val="20"/>
          <w:lang w:eastAsia="pl-PL"/>
        </w:rPr>
        <w:t>C (słownie: minus dwadzieścia sześć stopni Celsjusza)</w:t>
      </w:r>
    </w:p>
    <w:p w14:paraId="170F26AC" w14:textId="328997D6" w:rsidR="00121421" w:rsidRPr="00966071" w:rsidRDefault="00121421" w:rsidP="00613E6A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uczestnictwo i nadzór nad realizacją wszelkich zlecanych prac </w:t>
      </w:r>
      <w:r w:rsidR="00867179" w:rsidRPr="00966071">
        <w:rPr>
          <w:rFonts w:eastAsia="Times New Roman" w:cstheme="minorHAnsi"/>
          <w:sz w:val="20"/>
          <w:szCs w:val="20"/>
          <w:lang w:eastAsia="pl-PL"/>
        </w:rPr>
        <w:t xml:space="preserve">montażowych, demontażowych, </w:t>
      </w:r>
      <w:r w:rsidRPr="00966071">
        <w:rPr>
          <w:rFonts w:eastAsia="Times New Roman" w:cstheme="minorHAnsi"/>
          <w:sz w:val="20"/>
          <w:szCs w:val="20"/>
          <w:lang w:eastAsia="pl-PL"/>
        </w:rPr>
        <w:t>uruchomieniowych, naprawczych i remontowych w zakresie instalacji objętych przedmiotem umowy, przeprowadzanych z udziałem podmiotów trzecich,</w:t>
      </w:r>
    </w:p>
    <w:p w14:paraId="3B4B48C9" w14:textId="77777777" w:rsidR="00121421" w:rsidRPr="00966071" w:rsidRDefault="00121421" w:rsidP="00613E6A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bieżąca kontrola i stałe nadzorowanie prawidłowości pracy systemów, sieci, instalacji i urządzeń,</w:t>
      </w:r>
    </w:p>
    <w:p w14:paraId="5234189E" w14:textId="77777777" w:rsidR="00121421" w:rsidRPr="00966071" w:rsidRDefault="00121421" w:rsidP="00613E6A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właściwe i terminowe prowadzenie w imieniu Zamawiającego wszelkich czynności wynikających z postanowień obowiązującego prawa a w szczególności:</w:t>
      </w:r>
    </w:p>
    <w:p w14:paraId="33A137D2" w14:textId="77777777" w:rsidR="00121421" w:rsidRPr="00966071" w:rsidRDefault="00121421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7 lipca 1994 roku Prawo budowlane,</w:t>
      </w:r>
    </w:p>
    <w:p w14:paraId="4AE745A3" w14:textId="77777777" w:rsidR="00121421" w:rsidRPr="00966071" w:rsidRDefault="00121421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10 kwietnia 1997 roku Prawo energetyczne,</w:t>
      </w:r>
    </w:p>
    <w:p w14:paraId="25674998" w14:textId="77777777" w:rsidR="00121421" w:rsidRPr="00966071" w:rsidRDefault="00121421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21 grudnia 2000 roku o dozorze technicznym,</w:t>
      </w:r>
    </w:p>
    <w:p w14:paraId="067F1BB9" w14:textId="77777777" w:rsidR="00BC19B7" w:rsidRPr="00966071" w:rsidRDefault="00121421" w:rsidP="00613E6A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24 sierpnia 1991 roku o ochronie przeciwpożarowej,</w:t>
      </w:r>
    </w:p>
    <w:p w14:paraId="555730F8" w14:textId="77777777" w:rsidR="00121421" w:rsidRPr="00966071" w:rsidRDefault="00121421" w:rsidP="00613E6A">
      <w:pPr>
        <w:spacing w:after="0" w:line="240" w:lineRule="auto"/>
        <w:ind w:left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przy czym Wykonawca zobowiązuje się do reprezentowania Zamawiającego przed wszelkimi organami, instytucjami i urzędami powołanymi do realizowania zapisów obowiązującego prawa, oraz do wykonywania w imieniu Zamawiającego wszelkich czynności formalno-prawnych związanych z przedmiotem umowy, w tym prowadzenia stosownej dokumentacji oraz przygotowywania i sporządzania dokumentacji w formie papierowej oraz elektronicznej w przeznaczonych do tego systemach i platformach.</w:t>
      </w:r>
    </w:p>
    <w:p w14:paraId="0CFE6CBE" w14:textId="77777777" w:rsidR="00121421" w:rsidRPr="00966071" w:rsidRDefault="00121421" w:rsidP="00613E6A">
      <w:pPr>
        <w:spacing w:after="0" w:line="240" w:lineRule="auto"/>
        <w:ind w:left="708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79E75EA" w14:textId="77777777" w:rsidR="00121421" w:rsidRPr="00966071" w:rsidRDefault="00121421" w:rsidP="00613E6A">
      <w:pPr>
        <w:spacing w:after="0" w:line="240" w:lineRule="auto"/>
        <w:jc w:val="both"/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</w:pPr>
      <w:r w:rsidRPr="00966071">
        <w:rPr>
          <w:rFonts w:eastAsia="Times New Roman" w:cstheme="minorHAnsi"/>
          <w:b/>
          <w:sz w:val="20"/>
          <w:szCs w:val="20"/>
          <w:u w:val="single"/>
          <w:lang w:eastAsia="pl-PL"/>
        </w:rPr>
        <w:t>CZĘŚCI IV</w:t>
      </w:r>
      <w:r w:rsidRPr="00966071">
        <w:rPr>
          <w:rFonts w:eastAsia="Times New Roman" w:cstheme="minorHAnsi"/>
          <w:sz w:val="20"/>
          <w:szCs w:val="20"/>
          <w:u w:val="single"/>
          <w:lang w:eastAsia="pl-PL"/>
        </w:rPr>
        <w:t xml:space="preserve">, obejmujące utrzymanie sieci, instalacji i urządzeń sanitarnych 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wody lodowej, klimatyzacji komfortu i precyzyjnej, wentylacyjnych.</w:t>
      </w:r>
    </w:p>
    <w:p w14:paraId="351E5106" w14:textId="77777777" w:rsidR="00121421" w:rsidRPr="00966071" w:rsidRDefault="00121421" w:rsidP="00613E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 zakresie instalacji i urządzeń objętych przedmiotem umowy znajdują się między innymi:</w:t>
      </w:r>
    </w:p>
    <w:p w14:paraId="671723CD" w14:textId="77777777" w:rsidR="00121421" w:rsidRPr="00966071" w:rsidRDefault="00121421" w:rsidP="00613E6A">
      <w:pPr>
        <w:numPr>
          <w:ilvl w:val="0"/>
          <w:numId w:val="3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cała instalacja wody lodowej wraz z agregatami wody lodowej i </w:t>
      </w:r>
      <w:proofErr w:type="spellStart"/>
      <w:r w:rsidRPr="00966071">
        <w:rPr>
          <w:rFonts w:eastAsia="Times New Roman" w:cstheme="minorHAnsi"/>
          <w:sz w:val="20"/>
          <w:szCs w:val="20"/>
          <w:lang w:eastAsia="pl-PL"/>
        </w:rPr>
        <w:t>klimakonwektorami</w:t>
      </w:r>
      <w:proofErr w:type="spellEnd"/>
      <w:r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7DC55A64" w14:textId="7685FA5A" w:rsidR="00121421" w:rsidRPr="00966071" w:rsidRDefault="00121421" w:rsidP="00613E6A">
      <w:pPr>
        <w:numPr>
          <w:ilvl w:val="0"/>
          <w:numId w:val="3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wszelkie instalacje i urządzenia klimatyzacyjne, w tym urządzenia typu </w:t>
      </w:r>
      <w:proofErr w:type="spellStart"/>
      <w:r w:rsidRPr="00966071">
        <w:rPr>
          <w:rFonts w:eastAsia="Times New Roman" w:cstheme="minorHAnsi"/>
          <w:sz w:val="20"/>
          <w:szCs w:val="20"/>
          <w:lang w:eastAsia="pl-PL"/>
        </w:rPr>
        <w:t>split</w:t>
      </w:r>
      <w:proofErr w:type="spellEnd"/>
      <w:r w:rsidR="002676BE" w:rsidRPr="00966071">
        <w:rPr>
          <w:rFonts w:eastAsia="Times New Roman" w:cstheme="minorHAnsi"/>
          <w:sz w:val="20"/>
          <w:szCs w:val="20"/>
          <w:lang w:eastAsia="pl-PL"/>
        </w:rPr>
        <w:t xml:space="preserve"> w obu budynkach BPN-T,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 instalacja klimatyzacji precyzyjnej w serwerowni głównej, oraz systemy klimatyzacji komfortu,</w:t>
      </w:r>
    </w:p>
    <w:p w14:paraId="1729B640" w14:textId="77777777" w:rsidR="00121421" w:rsidRPr="00966071" w:rsidRDefault="00121421" w:rsidP="00613E6A">
      <w:pPr>
        <w:numPr>
          <w:ilvl w:val="0"/>
          <w:numId w:val="3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instalacje wentylacyjne wraz z centralami wentylacyjnymi i wentylatorami nawiewnymi i wyciągowymi, kanałami wentylacyjnymi, klapami przeciwpożarowymi, kierownicami, anemostatami, skrzynkami rozprężnymi, filtrami, włączając instalacje wentylacyjne laboratorium izotopowego, dygestoria, etc.</w:t>
      </w:r>
    </w:p>
    <w:p w14:paraId="36417BE9" w14:textId="77777777" w:rsidR="00121421" w:rsidRPr="00966071" w:rsidRDefault="00121421" w:rsidP="00613E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Zakres czynności obejmuje w szczególności:</w:t>
      </w:r>
    </w:p>
    <w:p w14:paraId="093B5823" w14:textId="77777777" w:rsidR="00121421" w:rsidRPr="00966071" w:rsidRDefault="00121421" w:rsidP="00613E6A">
      <w:pPr>
        <w:numPr>
          <w:ilvl w:val="0"/>
          <w:numId w:val="7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kompleksowe utrzymanie sieci, instalacji i urządzeń w ruchu i pełnej sprawności przy zachowaniu pełni możliwości technicznych i technologicznych, a w tym w szczególności:</w:t>
      </w:r>
    </w:p>
    <w:p w14:paraId="44B0FCEC" w14:textId="2681E67F" w:rsidR="00121421" w:rsidRPr="00966071" w:rsidRDefault="004425F6" w:rsidP="00613E6A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aktywne 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>zapobieganie występowaniu ewentualnych awarii,</w:t>
      </w:r>
    </w:p>
    <w:p w14:paraId="54E3CB24" w14:textId="77777777" w:rsidR="00121421" w:rsidRPr="00966071" w:rsidRDefault="00121421" w:rsidP="00613E6A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zapobieganie występowaniu i usuwanie ewentualnych przecieków i ubytków mediów,</w:t>
      </w:r>
    </w:p>
    <w:p w14:paraId="41F50303" w14:textId="77777777" w:rsidR="00121421" w:rsidRPr="00966071" w:rsidRDefault="00121421" w:rsidP="00613E6A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wymiana i uzupełnianie materiałów eksploatacyjnych, w tym między innymi czyszczenie i wymiana filtrów,</w:t>
      </w:r>
    </w:p>
    <w:p w14:paraId="6F81693F" w14:textId="77777777" w:rsidR="00121421" w:rsidRPr="00966071" w:rsidRDefault="00121421" w:rsidP="00613E6A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odpowietrzanie instalacji,</w:t>
      </w:r>
    </w:p>
    <w:p w14:paraId="24432520" w14:textId="77777777" w:rsidR="001E2693" w:rsidRPr="00966071" w:rsidRDefault="00121421" w:rsidP="00613E6A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uzupełnianie czynników w tym czynnika chłodniczego</w:t>
      </w:r>
      <w:r w:rsidR="001E2693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563A5A3E" w14:textId="1DDB37B8" w:rsidR="001E2693" w:rsidRPr="00966071" w:rsidRDefault="001E2693" w:rsidP="001E2693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zapewnienie uzyskania i utrzymania właściwych temperatur w klimatyzowanych pomieszczeniach,</w:t>
      </w:r>
    </w:p>
    <w:p w14:paraId="7B0C481C" w14:textId="1682AE68" w:rsidR="007E7C67" w:rsidRPr="00966071" w:rsidRDefault="007E7C67" w:rsidP="009F1156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zapewnienie </w:t>
      </w:r>
      <w:r w:rsidR="00266EDC" w:rsidRPr="00966071">
        <w:rPr>
          <w:rFonts w:eastAsia="Times New Roman" w:cstheme="minorHAnsi"/>
          <w:sz w:val="20"/>
          <w:szCs w:val="20"/>
          <w:lang w:eastAsia="pl-PL"/>
        </w:rPr>
        <w:t>uzyskania i utrzymania właściwej wymiany powietrza w wentylowanych pomieszczeniach,</w:t>
      </w:r>
    </w:p>
    <w:p w14:paraId="17A4CF19" w14:textId="2ABEDC1F" w:rsidR="001E2693" w:rsidRPr="00966071" w:rsidRDefault="001E2693" w:rsidP="009F1156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przygotowanie systemów 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klimatyzacji do pracy przed sezonem wiosenno-letnim oraz 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przygotowanie systemów 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klimatyzacji do przerwy w pracy poza sezonem </w:t>
      </w:r>
      <w:r w:rsidR="00A93DA8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wiosenno-letnim</w:t>
      </w:r>
      <w:r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1BF936A4" w14:textId="77777777" w:rsidR="00416DA4" w:rsidRPr="00966071" w:rsidRDefault="001E2693" w:rsidP="00A93DA8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uruchomienie systemów </w:t>
      </w:r>
      <w:r w:rsidR="00A93DA8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klimatyzacji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 do pracy przed sezonem </w:t>
      </w:r>
      <w:r w:rsidR="00A93DA8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wiosenno-letnim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 oraz 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wyłączenie systemów </w:t>
      </w:r>
      <w:r w:rsidR="00A93DA8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klimatyzacji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 poza sezonem </w:t>
      </w:r>
      <w:r w:rsidR="00A93DA8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>wiosenno-letnim</w:t>
      </w:r>
      <w:r w:rsidR="00416DA4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2B0CF260" w14:textId="0E6F3B6D" w:rsidR="00416DA4" w:rsidRPr="00966071" w:rsidRDefault="00416DA4" w:rsidP="009F1156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zapewnienie właściwej jakości </w:t>
      </w:r>
      <w:r w:rsidR="00EB54F2" w:rsidRPr="00966071">
        <w:rPr>
          <w:rFonts w:eastAsia="Times New Roman" w:cstheme="minorHAnsi"/>
          <w:sz w:val="20"/>
          <w:szCs w:val="20"/>
          <w:lang w:eastAsia="pl-PL"/>
        </w:rPr>
        <w:t>przygotowywanego powietrza w tym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 zapobieganie powstaniu skażenia bakteriologicznego</w:t>
      </w:r>
      <w:r w:rsidR="00EB54F2" w:rsidRPr="00966071">
        <w:rPr>
          <w:rFonts w:eastAsia="Times New Roman" w:cstheme="minorHAnsi"/>
          <w:sz w:val="20"/>
          <w:szCs w:val="20"/>
          <w:lang w:eastAsia="pl-PL"/>
        </w:rPr>
        <w:t xml:space="preserve"> i </w:t>
      </w:r>
      <w:proofErr w:type="spellStart"/>
      <w:r w:rsidR="007E7C67" w:rsidRPr="00966071">
        <w:rPr>
          <w:rFonts w:eastAsia="Times New Roman" w:cstheme="minorHAnsi"/>
          <w:sz w:val="20"/>
          <w:szCs w:val="20"/>
          <w:lang w:eastAsia="pl-PL"/>
        </w:rPr>
        <w:t>mykologicznego</w:t>
      </w:r>
      <w:proofErr w:type="spellEnd"/>
      <w:r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2ABB054C" w14:textId="2A7893AC" w:rsidR="00416DA4" w:rsidRPr="00966071" w:rsidRDefault="00416DA4" w:rsidP="009F1156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lastRenderedPageBreak/>
        <w:t xml:space="preserve">przeprowadzanie regularnej, okresowej dezynfekcji </w:t>
      </w:r>
      <w:r w:rsidRPr="00966071">
        <w:rPr>
          <w:rFonts w:eastAsia="Times New Roman" w:cstheme="minorHAnsi"/>
          <w:sz w:val="20"/>
          <w:szCs w:val="20"/>
          <w:u w:val="single"/>
          <w:lang w:eastAsia="pl-PL"/>
        </w:rPr>
        <w:t xml:space="preserve">sieci, instalacji i urządzeń </w:t>
      </w:r>
      <w:r w:rsidR="007E7C67" w:rsidRPr="00966071">
        <w:rPr>
          <w:rFonts w:eastAsia="Times New Roman" w:cstheme="minorHAnsi"/>
          <w:sz w:val="20"/>
          <w:szCs w:val="20"/>
          <w:u w:val="single"/>
          <w:lang w:eastAsia="pl-PL"/>
        </w:rPr>
        <w:t>klimatyzacyjnych i wentylacyjnych.</w:t>
      </w:r>
    </w:p>
    <w:p w14:paraId="52AF89F3" w14:textId="2589C8BB" w:rsidR="00121421" w:rsidRPr="00966071" w:rsidRDefault="00121421" w:rsidP="00A93DA8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34C170E" w14:textId="577D541B" w:rsidR="00121421" w:rsidRPr="00966071" w:rsidRDefault="00121421" w:rsidP="00613E6A">
      <w:pPr>
        <w:numPr>
          <w:ilvl w:val="0"/>
          <w:numId w:val="7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uczestnictwo i nadzór nad realizacją wszelkich zlecanych prac </w:t>
      </w:r>
      <w:r w:rsidR="00867179" w:rsidRPr="00966071">
        <w:rPr>
          <w:rFonts w:eastAsia="Times New Roman" w:cstheme="minorHAnsi"/>
          <w:sz w:val="20"/>
          <w:szCs w:val="20"/>
          <w:lang w:eastAsia="pl-PL"/>
        </w:rPr>
        <w:t xml:space="preserve">montażowych, demontażowych, </w:t>
      </w:r>
      <w:r w:rsidRPr="00966071">
        <w:rPr>
          <w:rFonts w:eastAsia="Times New Roman" w:cstheme="minorHAnsi"/>
          <w:sz w:val="20"/>
          <w:szCs w:val="20"/>
          <w:lang w:eastAsia="pl-PL"/>
        </w:rPr>
        <w:t>uruchomieniowych, naprawczych i remontowych w zakresie instalacji objętych przedmiotem umowy, przeprowadzanych z udziałem podmiotów trzecich,</w:t>
      </w:r>
    </w:p>
    <w:p w14:paraId="091D3D85" w14:textId="77777777" w:rsidR="00121421" w:rsidRPr="00966071" w:rsidRDefault="00121421" w:rsidP="00613E6A">
      <w:pPr>
        <w:numPr>
          <w:ilvl w:val="0"/>
          <w:numId w:val="7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bieżąca kontrola i stałe nadzorowanie prawidłowości pracy systemów, sieci, instalacji i urządzeń,</w:t>
      </w:r>
    </w:p>
    <w:p w14:paraId="41CDCB18" w14:textId="77777777" w:rsidR="00121421" w:rsidRPr="00966071" w:rsidRDefault="00121421" w:rsidP="00613E6A">
      <w:pPr>
        <w:numPr>
          <w:ilvl w:val="0"/>
          <w:numId w:val="7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właściwe i terminowe prowadzenie w imieniu Zamawiającego wszelkich czynności wynikających z postanowień obowiązującego prawa a w szczególności:</w:t>
      </w:r>
    </w:p>
    <w:p w14:paraId="0EF51EE7" w14:textId="77777777" w:rsidR="00121421" w:rsidRPr="00966071" w:rsidRDefault="00121421" w:rsidP="00613E6A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7 lipca 1994 roku Prawo budowlane,</w:t>
      </w:r>
    </w:p>
    <w:p w14:paraId="6CAF4CD2" w14:textId="77777777" w:rsidR="00121421" w:rsidRPr="00966071" w:rsidRDefault="00121421" w:rsidP="00613E6A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10 kwietnia 1997 roku Prawo energetyczne,</w:t>
      </w:r>
    </w:p>
    <w:p w14:paraId="1C230A61" w14:textId="77777777" w:rsidR="00121421" w:rsidRPr="00966071" w:rsidRDefault="00121421" w:rsidP="00613E6A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29 listopada 2000 roku Prawo atomowe,</w:t>
      </w:r>
    </w:p>
    <w:p w14:paraId="0751E8E8" w14:textId="77777777" w:rsidR="00121421" w:rsidRPr="00966071" w:rsidRDefault="00121421" w:rsidP="00613E6A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15 maja 2015 roku o substancjach zubożających warstwę ozonową oraz o niektórych fluorowanych gazach cieplarnianych,</w:t>
      </w:r>
    </w:p>
    <w:p w14:paraId="6C60D290" w14:textId="77777777" w:rsidR="00121421" w:rsidRPr="00966071" w:rsidRDefault="00121421" w:rsidP="00613E6A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21 grudnia 2000 roku o dozorze technicznym,</w:t>
      </w:r>
    </w:p>
    <w:p w14:paraId="597AC6B0" w14:textId="77777777" w:rsidR="00121421" w:rsidRPr="00966071" w:rsidRDefault="00121421" w:rsidP="00613E6A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24 sierpnia 1991 roku o ochronie przeciwpożarowej,</w:t>
      </w:r>
    </w:p>
    <w:p w14:paraId="562528D3" w14:textId="77777777" w:rsidR="00121421" w:rsidRPr="00966071" w:rsidRDefault="00121421" w:rsidP="00613E6A">
      <w:pPr>
        <w:spacing w:after="0" w:line="240" w:lineRule="auto"/>
        <w:ind w:left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przy czym Wykonawca zobowiązuje się do reprezentowania Zamawiającego przed wszelkimi organami, instytucjami i urzędami powołanymi do realizowania zapisów obowiązującego prawa, oraz do wykonywania w imieniu Zamawiającego wszelkich czynności formalno-prawnych związanych z przedmiotem umowy, w tym prowadzenia stosownej dokumentacji oraz przygotowywania i sporządzania dokumentacji w formie papierowej oraz elektronicznej w przeznaczonych do tego systemach i platformach.</w:t>
      </w:r>
    </w:p>
    <w:p w14:paraId="6A9C0D27" w14:textId="77777777" w:rsidR="00121421" w:rsidRPr="00966071" w:rsidRDefault="00121421" w:rsidP="00613E6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7FB17D96" w14:textId="77777777" w:rsidR="00121421" w:rsidRPr="00966071" w:rsidRDefault="00121421" w:rsidP="00613E6A">
      <w:pPr>
        <w:spacing w:after="0" w:line="240" w:lineRule="auto"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966071">
        <w:rPr>
          <w:rFonts w:eastAsia="Times New Roman" w:cstheme="minorHAnsi"/>
          <w:b/>
          <w:sz w:val="20"/>
          <w:szCs w:val="20"/>
          <w:u w:val="single"/>
          <w:lang w:eastAsia="pl-PL"/>
        </w:rPr>
        <w:t>CZĘŚCI V</w:t>
      </w:r>
      <w:r w:rsidRPr="00966071">
        <w:rPr>
          <w:rFonts w:eastAsia="Times New Roman" w:cstheme="minorHAnsi"/>
          <w:sz w:val="20"/>
          <w:szCs w:val="20"/>
          <w:u w:val="single"/>
          <w:lang w:eastAsia="pl-PL"/>
        </w:rPr>
        <w:t>, obejmujące utrzymanie sieci,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 instalacji i urządzeń gazowych.</w:t>
      </w:r>
    </w:p>
    <w:p w14:paraId="572BDD53" w14:textId="77777777" w:rsidR="00613E6A" w:rsidRPr="00966071" w:rsidRDefault="00613E6A" w:rsidP="00EB279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 zakresie instalacji i urządzeń objętych Przedmiotem umowy znajdują się między innymi cała sieć i instalacja gazowa gazu ziemnego od głównego licznika gazu, wraz z wszystkimi odbiornikami gazu.</w:t>
      </w:r>
    </w:p>
    <w:p w14:paraId="48D6A07A" w14:textId="77777777" w:rsidR="00121421" w:rsidRPr="00966071" w:rsidRDefault="00121421" w:rsidP="00613E6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Zakres czynności obejmuje w szczególności:</w:t>
      </w:r>
    </w:p>
    <w:p w14:paraId="6CD754AA" w14:textId="77777777" w:rsidR="00121421" w:rsidRPr="00966071" w:rsidRDefault="00121421" w:rsidP="00613E6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kompleksowe utrzymanie sieci, instalacji i urządzeń w ruchu i pełnej sprawności przy zachowaniu pełni możliwości technicznych i technologicznych, a w tym w szczególności:</w:t>
      </w:r>
    </w:p>
    <w:p w14:paraId="1BD7F0A0" w14:textId="516A326A" w:rsidR="00121421" w:rsidRPr="00966071" w:rsidRDefault="00945AB9" w:rsidP="00613E6A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ciągłe i </w:t>
      </w:r>
      <w:r w:rsidR="00867179" w:rsidRPr="00966071">
        <w:rPr>
          <w:rFonts w:eastAsia="Times New Roman" w:cstheme="minorHAnsi"/>
          <w:sz w:val="20"/>
          <w:szCs w:val="20"/>
          <w:lang w:eastAsia="pl-PL"/>
        </w:rPr>
        <w:t xml:space="preserve">aktywne 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>zapobieganie występowaniu ewentualnych</w:t>
      </w:r>
      <w:r w:rsidR="007C2626" w:rsidRPr="00966071">
        <w:rPr>
          <w:rFonts w:eastAsia="Times New Roman" w:cstheme="minorHAnsi"/>
          <w:sz w:val="20"/>
          <w:szCs w:val="20"/>
          <w:lang w:eastAsia="pl-PL"/>
        </w:rPr>
        <w:t xml:space="preserve"> (potencjalnych)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 xml:space="preserve"> awarii,</w:t>
      </w:r>
    </w:p>
    <w:p w14:paraId="28B03BD5" w14:textId="0EE70E47" w:rsidR="009F34E5" w:rsidRPr="00966071" w:rsidRDefault="009F34E5" w:rsidP="00613E6A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zapewnienie najwyższego bezpieczeństwa </w:t>
      </w:r>
      <w:r w:rsidR="004913F9" w:rsidRPr="00966071">
        <w:rPr>
          <w:rFonts w:eastAsia="Times New Roman" w:cstheme="minorHAnsi"/>
          <w:sz w:val="20"/>
          <w:szCs w:val="20"/>
          <w:lang w:eastAsia="pl-PL"/>
        </w:rPr>
        <w:t xml:space="preserve">eksploatacji </w:t>
      </w:r>
      <w:r w:rsidR="004913F9" w:rsidRPr="00966071">
        <w:rPr>
          <w:rFonts w:eastAsia="Times New Roman" w:cstheme="minorHAnsi"/>
          <w:sz w:val="20"/>
          <w:szCs w:val="20"/>
          <w:u w:val="single"/>
          <w:lang w:eastAsia="pl-PL"/>
        </w:rPr>
        <w:t>sieci,</w:t>
      </w:r>
      <w:r w:rsidR="004913F9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 instalacji i urządzeń gazowych,</w:t>
      </w:r>
    </w:p>
    <w:p w14:paraId="4636EF22" w14:textId="31E661A3" w:rsidR="00121421" w:rsidRPr="00966071" w:rsidRDefault="00867179" w:rsidP="00613E6A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aktywne 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 xml:space="preserve">zapobieganie występowaniu i 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natychmiastowe 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>usuwanie ewentualnych przecieków i</w:t>
      </w:r>
      <w:r w:rsidRPr="00966071">
        <w:rPr>
          <w:rFonts w:eastAsia="Times New Roman" w:cstheme="minorHAnsi"/>
          <w:sz w:val="20"/>
          <w:szCs w:val="20"/>
          <w:lang w:eastAsia="pl-PL"/>
        </w:rPr>
        <w:t> 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>ubytków mediów,</w:t>
      </w:r>
    </w:p>
    <w:p w14:paraId="0E2C482D" w14:textId="486C5627" w:rsidR="00510AD9" w:rsidRPr="00966071" w:rsidRDefault="00510AD9" w:rsidP="00613E6A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bieżąca kontrola szczelności </w:t>
      </w:r>
      <w:r w:rsidRPr="00966071">
        <w:rPr>
          <w:rFonts w:eastAsia="Times New Roman" w:cstheme="minorHAnsi"/>
          <w:sz w:val="20"/>
          <w:szCs w:val="20"/>
          <w:u w:val="single"/>
          <w:lang w:eastAsia="pl-PL"/>
        </w:rPr>
        <w:t>sieci,</w:t>
      </w:r>
      <w:r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 instalacji i urządzeń gazowych oraz bieżąca kontrola prawidłowości </w:t>
      </w:r>
      <w:r w:rsidR="00A83ACE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eksploatacji </w:t>
      </w:r>
      <w:r w:rsidR="00A83ACE" w:rsidRPr="00966071">
        <w:rPr>
          <w:rFonts w:eastAsia="Times New Roman" w:cstheme="minorHAnsi"/>
          <w:sz w:val="20"/>
          <w:szCs w:val="20"/>
          <w:u w:val="single"/>
          <w:lang w:eastAsia="pl-PL"/>
        </w:rPr>
        <w:t>sieci,</w:t>
      </w:r>
      <w:r w:rsidR="00A83ACE" w:rsidRPr="00966071">
        <w:rPr>
          <w:rFonts w:eastAsia="Times New Roman" w:cstheme="minorHAnsi"/>
          <w:snapToGrid w:val="0"/>
          <w:sz w:val="20"/>
          <w:szCs w:val="20"/>
          <w:u w:val="single"/>
          <w:lang w:eastAsia="pl-PL"/>
        </w:rPr>
        <w:t xml:space="preserve"> instalacji i urządzeń gazowych,</w:t>
      </w:r>
    </w:p>
    <w:p w14:paraId="4480D05B" w14:textId="3BD489D0" w:rsidR="00121421" w:rsidRPr="00966071" w:rsidRDefault="00867179" w:rsidP="00613E6A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bieżąca </w:t>
      </w:r>
      <w:r w:rsidR="00121421" w:rsidRPr="00966071">
        <w:rPr>
          <w:rFonts w:eastAsia="Times New Roman" w:cstheme="minorHAnsi"/>
          <w:sz w:val="20"/>
          <w:szCs w:val="20"/>
          <w:lang w:eastAsia="pl-PL"/>
        </w:rPr>
        <w:t>wymiana i uzupełnianie materiałów eksploatacyjnych, w tym między innymi czyszczenie i wymiana filtrów.</w:t>
      </w:r>
    </w:p>
    <w:p w14:paraId="1CC60735" w14:textId="46583673" w:rsidR="00121421" w:rsidRPr="00966071" w:rsidRDefault="00121421" w:rsidP="00613E6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uczestnictwo i nadzór nad realizacją wszelkich zlecanych prac </w:t>
      </w:r>
      <w:r w:rsidR="00867179" w:rsidRPr="00966071">
        <w:rPr>
          <w:rFonts w:eastAsia="Times New Roman" w:cstheme="minorHAnsi"/>
          <w:sz w:val="20"/>
          <w:szCs w:val="20"/>
          <w:lang w:eastAsia="pl-PL"/>
        </w:rPr>
        <w:t xml:space="preserve">montażowych, demontażowych, </w:t>
      </w:r>
      <w:r w:rsidRPr="00966071">
        <w:rPr>
          <w:rFonts w:eastAsia="Times New Roman" w:cstheme="minorHAnsi"/>
          <w:sz w:val="20"/>
          <w:szCs w:val="20"/>
          <w:lang w:eastAsia="pl-PL"/>
        </w:rPr>
        <w:t>uruchomieniowych, naprawczych i remontowych w zakresie instalacji objętych przedmiotem umowy, przeprowadzanych z udziałem podmiotów trzecich,</w:t>
      </w:r>
    </w:p>
    <w:p w14:paraId="740F2F0D" w14:textId="77777777" w:rsidR="00121421" w:rsidRPr="00966071" w:rsidRDefault="00121421" w:rsidP="00613E6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bieżąca kontrola i stałe nadzorowanie prawidłowości pracy systemów, sieci, instalacji i urządzeń,</w:t>
      </w:r>
    </w:p>
    <w:p w14:paraId="058D0BC6" w14:textId="77777777" w:rsidR="00121421" w:rsidRPr="00966071" w:rsidRDefault="00121421" w:rsidP="00613E6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właściwe i terminowe prowadzenie w imieniu Zamawiającego wszelkich czynności wynikających z postanowień obowiązującego prawa a w szczególności:</w:t>
      </w:r>
    </w:p>
    <w:p w14:paraId="0F095CC3" w14:textId="77777777" w:rsidR="00121421" w:rsidRPr="00966071" w:rsidRDefault="00121421" w:rsidP="00613E6A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7 lipca 1994 roku Prawo budowlane,</w:t>
      </w:r>
    </w:p>
    <w:p w14:paraId="7538504C" w14:textId="77777777" w:rsidR="00121421" w:rsidRPr="00966071" w:rsidRDefault="00121421" w:rsidP="00613E6A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10 kwietnia 1997 roku Prawo energetyczne,</w:t>
      </w:r>
    </w:p>
    <w:p w14:paraId="0C6D5AF0" w14:textId="77777777" w:rsidR="00121421" w:rsidRPr="00966071" w:rsidRDefault="00121421" w:rsidP="00613E6A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21 grudnia 2000 roku o dozorze technicznym,</w:t>
      </w:r>
    </w:p>
    <w:p w14:paraId="5A466F3F" w14:textId="77777777" w:rsidR="00121421" w:rsidRPr="00966071" w:rsidRDefault="00121421" w:rsidP="00613E6A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ustawy z dnia 24 sierpnia 1991 roku o ochronie przeciwpożarowej,</w:t>
      </w:r>
    </w:p>
    <w:p w14:paraId="5B26975B" w14:textId="77777777" w:rsidR="00121421" w:rsidRPr="00966071" w:rsidRDefault="00121421" w:rsidP="00613E6A">
      <w:pPr>
        <w:spacing w:after="0" w:line="240" w:lineRule="auto"/>
        <w:ind w:left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przy czym Wykonawca zobowiązuje się do reprezentowania Zamawiającego przed wszelkimi organami, instytucjami i urzędami powołanymi do realizowania zapisów obowiązującego prawa, oraz do wykonywania w imieniu Zamawiającego wszelkich czynności formalno-prawnych związanych z przedmiotem umowy, w tym prowadzenia stosownej dokumentacji oraz przygotowywania i sporządzania dokumentacji w formie papierowej oraz elektronicznej w przeznaczonych do tego systemach i platformach.</w:t>
      </w:r>
    </w:p>
    <w:p w14:paraId="7289653B" w14:textId="77777777" w:rsidR="00121421" w:rsidRPr="00966071" w:rsidRDefault="00121421" w:rsidP="00613E6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6D046C36" w14:textId="77777777" w:rsidR="00BC19B7" w:rsidRPr="00966071" w:rsidRDefault="00BC19B7" w:rsidP="00613E6A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66071">
        <w:rPr>
          <w:rFonts w:eastAsia="Times New Roman" w:cstheme="minorHAnsi"/>
          <w:sz w:val="20"/>
          <w:szCs w:val="20"/>
          <w:u w:val="single"/>
          <w:lang w:eastAsia="pl-PL"/>
        </w:rPr>
        <w:t>Postanowienia ogólne do każdej z części:</w:t>
      </w:r>
    </w:p>
    <w:p w14:paraId="48FFADF9" w14:textId="3ABDE34D" w:rsidR="00E664F9" w:rsidRPr="00966071" w:rsidRDefault="00E664F9" w:rsidP="00E664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W przypadku 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lokalu „</w:t>
      </w:r>
      <w:proofErr w:type="spellStart"/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Centroom</w:t>
      </w:r>
      <w:proofErr w:type="spellEnd"/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” zakres umowy ogranicza się do miejsca rozgraniczenia (podziału) sieci i instalacji pomiędzy lokalami, pozostającymi we władaniu Zamawiającego, a częścią sieci</w:t>
      </w:r>
      <w:r w:rsidR="00E4763C" w:rsidRPr="00966071">
        <w:rPr>
          <w:rFonts w:eastAsia="Times New Roman" w:cstheme="minorHAnsi"/>
          <w:snapToGrid w:val="0"/>
          <w:sz w:val="20"/>
          <w:szCs w:val="20"/>
          <w:lang w:eastAsia="pl-PL"/>
        </w:rPr>
        <w:br/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i instalacji, pozostającą w zarządzie administratora obiektu bazowego.</w:t>
      </w:r>
    </w:p>
    <w:p w14:paraId="419A643B" w14:textId="01B0A213" w:rsidR="00705474" w:rsidRPr="00966071" w:rsidRDefault="00C8428A" w:rsidP="00746E7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lastRenderedPageBreak/>
        <w:t xml:space="preserve">W przypadku 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lokalu „</w:t>
      </w:r>
      <w:proofErr w:type="spellStart"/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Centroom</w:t>
      </w:r>
      <w:proofErr w:type="spellEnd"/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” </w:t>
      </w:r>
      <w:r w:rsidR="00131728" w:rsidRPr="00966071">
        <w:rPr>
          <w:rFonts w:eastAsia="Times New Roman" w:cstheme="minorHAnsi"/>
          <w:snapToGrid w:val="0"/>
          <w:sz w:val="20"/>
          <w:szCs w:val="20"/>
          <w:lang w:eastAsia="pl-PL"/>
        </w:rPr>
        <w:t>W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ykonawca zobowiązuje się do </w:t>
      </w:r>
      <w:r w:rsidR="00360371"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stałej i 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ścisłej współpracy</w:t>
      </w:r>
      <w:r w:rsidR="00E4763C" w:rsidRPr="00966071">
        <w:rPr>
          <w:rFonts w:eastAsia="Times New Roman" w:cstheme="minorHAnsi"/>
          <w:snapToGrid w:val="0"/>
          <w:sz w:val="20"/>
          <w:szCs w:val="20"/>
          <w:lang w:eastAsia="pl-PL"/>
        </w:rPr>
        <w:br/>
      </w:r>
      <w:r w:rsidR="00705474" w:rsidRPr="00966071">
        <w:rPr>
          <w:rFonts w:eastAsia="Times New Roman" w:cstheme="minorHAnsi"/>
          <w:snapToGrid w:val="0"/>
          <w:sz w:val="20"/>
          <w:szCs w:val="20"/>
          <w:lang w:eastAsia="pl-PL"/>
        </w:rPr>
        <w:t>z administrator</w:t>
      </w:r>
      <w:r w:rsidR="0048692D" w:rsidRPr="00966071">
        <w:rPr>
          <w:rFonts w:eastAsia="Times New Roman" w:cstheme="minorHAnsi"/>
          <w:snapToGrid w:val="0"/>
          <w:sz w:val="20"/>
          <w:szCs w:val="20"/>
          <w:lang w:eastAsia="pl-PL"/>
        </w:rPr>
        <w:t>em</w:t>
      </w:r>
      <w:r w:rsidR="00705474"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 obiekt</w:t>
      </w:r>
      <w:r w:rsidR="0048692D" w:rsidRPr="00966071">
        <w:rPr>
          <w:rFonts w:eastAsia="Times New Roman" w:cstheme="minorHAnsi"/>
          <w:snapToGrid w:val="0"/>
          <w:sz w:val="20"/>
          <w:szCs w:val="20"/>
          <w:lang w:eastAsia="pl-PL"/>
        </w:rPr>
        <w:t>u</w:t>
      </w:r>
      <w:r w:rsidR="00705474"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 bazow</w:t>
      </w:r>
      <w:r w:rsidR="0048692D" w:rsidRPr="00966071">
        <w:rPr>
          <w:rFonts w:eastAsia="Times New Roman" w:cstheme="minorHAnsi"/>
          <w:snapToGrid w:val="0"/>
          <w:sz w:val="20"/>
          <w:szCs w:val="20"/>
          <w:lang w:eastAsia="pl-PL"/>
        </w:rPr>
        <w:t>ego</w:t>
      </w:r>
      <w:r w:rsidR="00705474" w:rsidRPr="00966071">
        <w:rPr>
          <w:rFonts w:eastAsia="Times New Roman" w:cstheme="minorHAnsi"/>
          <w:snapToGrid w:val="0"/>
          <w:sz w:val="20"/>
          <w:szCs w:val="20"/>
          <w:lang w:eastAsia="pl-PL"/>
        </w:rPr>
        <w:t>, tj</w:t>
      </w:r>
      <w:r w:rsidR="00E4763C" w:rsidRPr="00966071">
        <w:rPr>
          <w:rFonts w:eastAsia="Times New Roman" w:cstheme="minorHAnsi"/>
          <w:snapToGrid w:val="0"/>
          <w:sz w:val="20"/>
          <w:szCs w:val="20"/>
          <w:lang w:eastAsia="pl-PL"/>
        </w:rPr>
        <w:t>.</w:t>
      </w:r>
      <w:r w:rsidR="00222F6F" w:rsidRPr="00966071">
        <w:rPr>
          <w:rFonts w:eastAsia="Times New Roman" w:cstheme="minorHAnsi"/>
          <w:snapToGrid w:val="0"/>
          <w:sz w:val="20"/>
          <w:szCs w:val="20"/>
          <w:lang w:eastAsia="pl-PL"/>
        </w:rPr>
        <w:t>: Arenda Zarządzanie i Obrót Nieruchomościami,</w:t>
      </w:r>
      <w:r w:rsidR="00E4763C" w:rsidRPr="00966071">
        <w:rPr>
          <w:rFonts w:eastAsia="Times New Roman" w:cstheme="minorHAnsi"/>
          <w:snapToGrid w:val="0"/>
          <w:sz w:val="20"/>
          <w:szCs w:val="20"/>
          <w:lang w:eastAsia="pl-PL"/>
        </w:rPr>
        <w:br/>
      </w:r>
      <w:r w:rsidR="00222F6F" w:rsidRPr="00966071">
        <w:rPr>
          <w:rFonts w:eastAsia="Times New Roman" w:cstheme="minorHAnsi"/>
          <w:snapToGrid w:val="0"/>
          <w:sz w:val="20"/>
          <w:szCs w:val="20"/>
          <w:lang w:eastAsia="pl-PL"/>
        </w:rPr>
        <w:t>ul. Podleśna 1 lok. 15, 15-227 Białystok, tel. 85 745 11 44.</w:t>
      </w:r>
    </w:p>
    <w:p w14:paraId="580EA57E" w14:textId="562299BB" w:rsidR="00705474" w:rsidRPr="00966071" w:rsidRDefault="00131728" w:rsidP="009F115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Wykonawca </w:t>
      </w:r>
      <w:r w:rsidR="002A7C83" w:rsidRPr="00966071">
        <w:rPr>
          <w:rFonts w:eastAsia="Times New Roman" w:cstheme="minorHAnsi"/>
          <w:sz w:val="20"/>
          <w:szCs w:val="20"/>
          <w:lang w:eastAsia="pl-PL"/>
        </w:rPr>
        <w:t xml:space="preserve">będzie ściśle współpracował z </w:t>
      </w:r>
      <w:r w:rsidR="002A7C83"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administratorami obiektów bazowych w zakresie objętym </w:t>
      </w:r>
      <w:r w:rsidR="00AC2EFA"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niniejszym przedmiotem zamówienia, </w:t>
      </w:r>
      <w:r w:rsidR="00D36BB3"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w szczególności </w:t>
      </w:r>
      <w:r w:rsidR="00AC2EFA"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dokonywał niezbędnych uzgodnień, </w:t>
      </w:r>
      <w:r w:rsidR="004D57FC" w:rsidRPr="00966071">
        <w:rPr>
          <w:rFonts w:eastAsia="Times New Roman" w:cstheme="minorHAnsi"/>
          <w:snapToGrid w:val="0"/>
          <w:sz w:val="20"/>
          <w:szCs w:val="20"/>
          <w:lang w:eastAsia="pl-PL"/>
        </w:rPr>
        <w:t xml:space="preserve">prowadził niezbędną wymianę informacji, składał wnioski i </w:t>
      </w:r>
      <w:r w:rsidR="00D36BB3" w:rsidRPr="00966071">
        <w:rPr>
          <w:rFonts w:eastAsia="Times New Roman" w:cstheme="minorHAnsi"/>
          <w:snapToGrid w:val="0"/>
          <w:sz w:val="20"/>
          <w:szCs w:val="20"/>
          <w:lang w:eastAsia="pl-PL"/>
        </w:rPr>
        <w:t>dokonywał stosownych zgłoszeń do administratorów obiektów bazowych.</w:t>
      </w:r>
    </w:p>
    <w:p w14:paraId="5DB84FEC" w14:textId="59567774" w:rsidR="00BC19B7" w:rsidRPr="00966071" w:rsidRDefault="00BC19B7" w:rsidP="00613E6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Wykonawca w czasie </w:t>
      </w:r>
      <w:r w:rsidR="00613E6A" w:rsidRPr="00966071">
        <w:rPr>
          <w:rFonts w:eastAsia="Times New Roman" w:cstheme="minorHAnsi"/>
          <w:sz w:val="20"/>
          <w:szCs w:val="20"/>
          <w:lang w:eastAsia="pl-PL"/>
        </w:rPr>
        <w:t>ww. zadań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 zobowiązuje się postępować</w:t>
      </w:r>
      <w:r w:rsidR="00613E6A" w:rsidRPr="009660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66071">
        <w:rPr>
          <w:rFonts w:eastAsia="Times New Roman" w:cstheme="minorHAnsi"/>
          <w:sz w:val="20"/>
          <w:szCs w:val="20"/>
          <w:lang w:eastAsia="pl-PL"/>
        </w:rPr>
        <w:t>z najwyższą i należytą starannością, zgodnie z przepisami wewnętrznymi Białostockiego Parku Naukowo-Technologicznego (BPN-T) oraz zobowiązuje się do przestrzegania odpowiednich przepisów porządkowych obowiązujących w</w:t>
      </w:r>
      <w:r w:rsidR="00746E76" w:rsidRPr="00966071">
        <w:rPr>
          <w:rFonts w:eastAsia="Times New Roman" w:cstheme="minorHAnsi"/>
          <w:sz w:val="20"/>
          <w:szCs w:val="20"/>
          <w:lang w:eastAsia="pl-PL"/>
        </w:rPr>
        <w:br/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BPN-T oraz przepisów prawa </w:t>
      </w:r>
      <w:r w:rsidRPr="00966071">
        <w:rPr>
          <w:rFonts w:eastAsia="Times New Roman" w:cstheme="minorHAnsi"/>
          <w:snapToGrid w:val="0"/>
          <w:sz w:val="20"/>
          <w:szCs w:val="20"/>
          <w:lang w:eastAsia="pl-PL"/>
        </w:rPr>
        <w:t>jak również aktualnych norm i wytycznych branżowych.</w:t>
      </w:r>
    </w:p>
    <w:p w14:paraId="02DEF7C4" w14:textId="6DFA597F" w:rsidR="00BC19B7" w:rsidRPr="00966071" w:rsidRDefault="00BC19B7" w:rsidP="00613E6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Usługa będzie wykonywana samodzielnie, własnym staraniem</w:t>
      </w:r>
      <w:r w:rsidR="0005750A" w:rsidRPr="00966071">
        <w:rPr>
          <w:rFonts w:eastAsia="Times New Roman" w:cstheme="minorHAnsi"/>
          <w:sz w:val="20"/>
          <w:szCs w:val="20"/>
          <w:lang w:eastAsia="pl-PL"/>
        </w:rPr>
        <w:t>,</w:t>
      </w:r>
      <w:r w:rsidR="00222F6F" w:rsidRPr="009660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5750A" w:rsidRPr="00966071">
        <w:rPr>
          <w:rFonts w:eastAsia="Times New Roman" w:cstheme="minorHAnsi"/>
          <w:sz w:val="20"/>
          <w:szCs w:val="20"/>
          <w:lang w:eastAsia="pl-PL"/>
        </w:rPr>
        <w:t>na własny koszt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 i przy użyciu narzędzi, materiałów i środków stanowiących własność Wykonawcy. </w:t>
      </w:r>
    </w:p>
    <w:p w14:paraId="3ED3C450" w14:textId="77777777" w:rsidR="00BC19B7" w:rsidRPr="00966071" w:rsidRDefault="00BC19B7" w:rsidP="00613E6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Wykonawca zapewni w szczególności </w:t>
      </w:r>
      <w:r w:rsidRPr="00966071">
        <w:rPr>
          <w:rFonts w:eastAsia="Times New Roman" w:cstheme="minorHAnsi"/>
          <w:b/>
          <w:sz w:val="20"/>
          <w:szCs w:val="20"/>
          <w:lang w:eastAsia="pl-PL"/>
        </w:rPr>
        <w:t>stałe, całodobowe pogotowie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 (7 dni w tygodniu / 365 dni w roku) w zakresie utrzymania sieci, instalacji i urządzeń w ruchu i pełnej sprawności przy zachowaniu pełni możliwości technicznych i technologicznych, przy czym wyjątkowo dopuszcza się następujące terminy (czasy trwania) ewentualnych przerw w ruchu, lub spadku sprawności technicznej i technologicznej poniżej wartości nominalnych, oraz innych incydentów:</w:t>
      </w:r>
    </w:p>
    <w:p w14:paraId="6BA2D2B8" w14:textId="4380405C" w:rsidR="00EB2BEC" w:rsidRPr="00966071" w:rsidRDefault="00BC19B7" w:rsidP="00746E76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od poniedziałku do piątku w godzinach od 6:00 do 17:00 do maksymalnie 30 minut od zgłoszenia, wystąpienia lub wykrycia opisywanej powyżej sytuacji (przerw w ruchu, spadku sprawności technicznej i technologicznej poniżej wartości nominalnych oraz innych incydentów),</w:t>
      </w:r>
    </w:p>
    <w:p w14:paraId="0B6AE32A" w14:textId="77777777" w:rsidR="00BC19B7" w:rsidRPr="00966071" w:rsidRDefault="00BC19B7" w:rsidP="00613E6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 pozostałych godzinach i dniach w czasie do 3 godzin od zgłoszenia, wystąpienia lub wykrycia opisywanej powyżej sytuacji (przerw w ruchu, spadku sprawności technicznej i technologicznej poniżej wartości nominalnych oraz innych incydentów)</w:t>
      </w:r>
      <w:r w:rsidR="00613E6A" w:rsidRPr="00966071">
        <w:rPr>
          <w:rFonts w:eastAsia="Times New Roman" w:cstheme="minorHAnsi"/>
          <w:sz w:val="20"/>
          <w:szCs w:val="20"/>
          <w:lang w:eastAsia="pl-PL"/>
        </w:rPr>
        <w:t>,</w:t>
      </w:r>
    </w:p>
    <w:p w14:paraId="1E997EF4" w14:textId="77777777" w:rsidR="00BC19B7" w:rsidRPr="00966071" w:rsidRDefault="00BC19B7" w:rsidP="00613E6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przy czym Wykonawca w każdej sytuacji zobowiązany jest bezwzględnie do właściwego i niezwłocznego zabezpieczenia sieci, instalacji i urządzeń w czasie ewentualnych przerw w ruchu, w okresie spadku sprawności technicznej i technologicznej poniżej wartości nominalnych oraz w czasie innych incydentów, przed wystąpieniem dalszych uszkodzeń lub awarii, a po ich ustaniu przywrócenia ruchu i pełnej sprawności przy zachowaniu pełni możliwości technicznych i technologicznych.</w:t>
      </w:r>
    </w:p>
    <w:p w14:paraId="7DCFD6E1" w14:textId="2C331183" w:rsidR="007D7118" w:rsidRPr="00966071" w:rsidRDefault="007D7118" w:rsidP="00613E6A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66071">
        <w:rPr>
          <w:rFonts w:eastAsia="Times New Roman" w:cstheme="minorHAnsi"/>
          <w:b/>
          <w:bCs/>
          <w:sz w:val="20"/>
          <w:szCs w:val="20"/>
          <w:lang w:eastAsia="pl-PL"/>
        </w:rPr>
        <w:t>Uwaga!!!</w:t>
      </w:r>
    </w:p>
    <w:p w14:paraId="35C8688C" w14:textId="418C917B" w:rsidR="00941FF6" w:rsidRPr="00966071" w:rsidRDefault="00941FF6" w:rsidP="00613E6A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W każdym przypadku wystąpienia awarii, zagrażającej powstaniem </w:t>
      </w:r>
      <w:r w:rsidR="00600CA1" w:rsidRPr="00966071">
        <w:rPr>
          <w:rFonts w:eastAsia="Times New Roman" w:cstheme="minorHAnsi"/>
          <w:sz w:val="20"/>
          <w:szCs w:val="20"/>
          <w:lang w:eastAsia="pl-PL"/>
        </w:rPr>
        <w:t xml:space="preserve">niebezpieczeństwa dla zdrowia i życia ludzi, zagrażającej </w:t>
      </w:r>
      <w:r w:rsidR="00AC248D" w:rsidRPr="00966071">
        <w:rPr>
          <w:rFonts w:eastAsia="Times New Roman" w:cstheme="minorHAnsi"/>
          <w:sz w:val="20"/>
          <w:szCs w:val="20"/>
          <w:lang w:eastAsia="pl-PL"/>
        </w:rPr>
        <w:t xml:space="preserve">powstaniem niebezpieczeństwa dla środowiska naturalnego bądź niebezpieczeństwa </w:t>
      </w:r>
      <w:r w:rsidR="005444FB" w:rsidRPr="00966071">
        <w:rPr>
          <w:rFonts w:eastAsia="Times New Roman" w:cstheme="minorHAnsi"/>
          <w:sz w:val="20"/>
          <w:szCs w:val="20"/>
          <w:lang w:eastAsia="pl-PL"/>
        </w:rPr>
        <w:t>powstania strat w mieniu</w:t>
      </w:r>
      <w:r w:rsidR="007D7118" w:rsidRPr="00966071">
        <w:rPr>
          <w:rFonts w:eastAsia="Times New Roman" w:cstheme="minorHAnsi"/>
          <w:sz w:val="20"/>
          <w:szCs w:val="20"/>
          <w:lang w:eastAsia="pl-PL"/>
        </w:rPr>
        <w:t>,</w:t>
      </w:r>
      <w:r w:rsidR="005444FB" w:rsidRPr="00966071">
        <w:rPr>
          <w:rFonts w:eastAsia="Times New Roman" w:cstheme="minorHAnsi"/>
          <w:sz w:val="20"/>
          <w:szCs w:val="20"/>
          <w:lang w:eastAsia="pl-PL"/>
        </w:rPr>
        <w:t xml:space="preserve"> w tym w szczególności </w:t>
      </w:r>
      <w:r w:rsidR="007D7118" w:rsidRPr="00966071">
        <w:rPr>
          <w:rFonts w:eastAsia="Times New Roman" w:cstheme="minorHAnsi"/>
          <w:sz w:val="20"/>
          <w:szCs w:val="20"/>
          <w:lang w:eastAsia="pl-PL"/>
        </w:rPr>
        <w:t xml:space="preserve">awarii </w:t>
      </w:r>
      <w:r w:rsidR="005444FB" w:rsidRPr="00966071">
        <w:rPr>
          <w:rFonts w:eastAsia="Times New Roman" w:cstheme="minorHAnsi"/>
          <w:sz w:val="20"/>
          <w:szCs w:val="20"/>
          <w:lang w:eastAsia="pl-PL"/>
        </w:rPr>
        <w:t>zagrażającej powstaniem możliwości wybuchu lub pożaru</w:t>
      </w:r>
      <w:r w:rsidR="007D7118" w:rsidRPr="00966071">
        <w:rPr>
          <w:rFonts w:eastAsia="Times New Roman" w:cstheme="minorHAnsi"/>
          <w:sz w:val="20"/>
          <w:szCs w:val="20"/>
          <w:lang w:eastAsia="pl-PL"/>
        </w:rPr>
        <w:t xml:space="preserve">, Wykonawca </w:t>
      </w:r>
      <w:r w:rsidR="009569C8" w:rsidRPr="00966071">
        <w:rPr>
          <w:rFonts w:eastAsia="Times New Roman" w:cstheme="minorHAnsi"/>
          <w:sz w:val="20"/>
          <w:szCs w:val="20"/>
          <w:lang w:eastAsia="pl-PL"/>
        </w:rPr>
        <w:t>przystąpi do natychmiastowego zabezpieczenia sieci, instalacji i urządzeń w możliwie najkrótszym terminie, nie przekraczającym 30 minut.</w:t>
      </w:r>
    </w:p>
    <w:p w14:paraId="01A80F11" w14:textId="229BD22C" w:rsidR="00BC19B7" w:rsidRPr="00966071" w:rsidRDefault="00BC19B7" w:rsidP="00613E6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>Wykonawca zobowiązuje się do bezwzględnego i natychmiastowego przyjmowania zgłoszeń i wszelkich innych informacji od Zamawiającego, przy czym do powiadamiania Wykonawcy upoważnieni są wszyscy pracownicy Zamawiającego oraz instytucje i osoby zaangażowane w realizację umowy z urzędu, jak również instytucje i osoby wskazane przez Zamawiającego, w szczególności pracownicy służby ochrony fizycznej obiektu</w:t>
      </w:r>
      <w:r w:rsidR="005E6BF7" w:rsidRPr="00966071">
        <w:rPr>
          <w:rFonts w:eastAsia="Times New Roman" w:cstheme="minorHAnsi"/>
          <w:sz w:val="20"/>
          <w:szCs w:val="20"/>
          <w:lang w:eastAsia="pl-PL"/>
        </w:rPr>
        <w:t xml:space="preserve"> oraz administratorzy obiektów bazowych</w:t>
      </w:r>
      <w:r w:rsidR="00DB2A04" w:rsidRPr="00966071">
        <w:rPr>
          <w:rFonts w:eastAsia="Times New Roman" w:cstheme="minorHAnsi"/>
          <w:sz w:val="20"/>
          <w:szCs w:val="20"/>
          <w:lang w:eastAsia="pl-PL"/>
        </w:rPr>
        <w:t>,</w:t>
      </w:r>
      <w:r w:rsidR="009660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66071">
        <w:rPr>
          <w:rFonts w:eastAsia="Times New Roman" w:cstheme="minorHAnsi"/>
          <w:sz w:val="20"/>
          <w:szCs w:val="20"/>
          <w:lang w:eastAsia="pl-PL"/>
        </w:rPr>
        <w:t>przy czym dopuszczalne jest zgłoszenie dowolnymi kanałami komu</w:t>
      </w:r>
      <w:r w:rsidR="00613E6A" w:rsidRPr="00966071">
        <w:rPr>
          <w:rFonts w:eastAsia="Times New Roman" w:cstheme="minorHAnsi"/>
          <w:sz w:val="20"/>
          <w:szCs w:val="20"/>
          <w:lang w:eastAsia="pl-PL"/>
        </w:rPr>
        <w:t>nikacyjnymi, określonymi w umowie.</w:t>
      </w:r>
    </w:p>
    <w:p w14:paraId="4C125856" w14:textId="1BF12FB2" w:rsidR="001307B5" w:rsidRPr="00966071" w:rsidRDefault="001307B5" w:rsidP="00613E6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6071">
        <w:rPr>
          <w:rFonts w:eastAsia="Times New Roman" w:cstheme="minorHAnsi"/>
          <w:sz w:val="20"/>
          <w:szCs w:val="20"/>
          <w:lang w:eastAsia="pl-PL"/>
        </w:rPr>
        <w:t xml:space="preserve">Wykonawca zobowiązuje się </w:t>
      </w:r>
      <w:r w:rsidR="00CB1ABD" w:rsidRPr="00966071">
        <w:rPr>
          <w:rFonts w:eastAsia="Times New Roman" w:cstheme="minorHAnsi"/>
          <w:sz w:val="20"/>
          <w:szCs w:val="20"/>
          <w:lang w:eastAsia="pl-PL"/>
        </w:rPr>
        <w:t xml:space="preserve">w razie potrzeby 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do </w:t>
      </w:r>
      <w:r w:rsidR="00CB1ABD" w:rsidRPr="00966071">
        <w:rPr>
          <w:rFonts w:eastAsia="Times New Roman" w:cstheme="minorHAnsi"/>
          <w:sz w:val="20"/>
          <w:szCs w:val="20"/>
          <w:lang w:eastAsia="pl-PL"/>
        </w:rPr>
        <w:t xml:space="preserve">niezwłocznego </w:t>
      </w:r>
      <w:r w:rsidRPr="00966071">
        <w:rPr>
          <w:rFonts w:eastAsia="Times New Roman" w:cstheme="minorHAnsi"/>
          <w:sz w:val="20"/>
          <w:szCs w:val="20"/>
          <w:lang w:eastAsia="pl-PL"/>
        </w:rPr>
        <w:t xml:space="preserve">zgłaszania </w:t>
      </w:r>
      <w:r w:rsidR="00511225" w:rsidRPr="00966071">
        <w:rPr>
          <w:rFonts w:eastAsia="Times New Roman" w:cstheme="minorHAnsi"/>
          <w:sz w:val="20"/>
          <w:szCs w:val="20"/>
          <w:lang w:eastAsia="pl-PL"/>
        </w:rPr>
        <w:t xml:space="preserve">incydentów do </w:t>
      </w:r>
      <w:r w:rsidR="007B02F1" w:rsidRPr="00966071">
        <w:rPr>
          <w:rFonts w:eastAsia="Times New Roman" w:cstheme="minorHAnsi"/>
          <w:sz w:val="20"/>
          <w:szCs w:val="20"/>
          <w:lang w:eastAsia="pl-PL"/>
        </w:rPr>
        <w:t xml:space="preserve">służb ratunkowych i interwencyjnych, takich jak Straż Pożarna, Policja, Pogotowie Ratunkowe, </w:t>
      </w:r>
      <w:r w:rsidR="00315041" w:rsidRPr="00966071">
        <w:rPr>
          <w:rFonts w:eastAsia="Times New Roman" w:cstheme="minorHAnsi"/>
          <w:sz w:val="20"/>
          <w:szCs w:val="20"/>
          <w:lang w:eastAsia="pl-PL"/>
        </w:rPr>
        <w:t xml:space="preserve">Straż Miejska, </w:t>
      </w:r>
      <w:r w:rsidR="007B02F1" w:rsidRPr="00966071">
        <w:rPr>
          <w:rFonts w:eastAsia="Times New Roman" w:cstheme="minorHAnsi"/>
          <w:sz w:val="20"/>
          <w:szCs w:val="20"/>
          <w:lang w:eastAsia="pl-PL"/>
        </w:rPr>
        <w:t xml:space="preserve">Pogotowie Gazowe, Pogotowie Energetyczne, Pogotowie Wodociągowe, Pogotowie Ciepłownicze, Inspekcja Pracy, </w:t>
      </w:r>
      <w:r w:rsidR="00CB1ABD" w:rsidRPr="00966071">
        <w:rPr>
          <w:rFonts w:eastAsia="Times New Roman" w:cstheme="minorHAnsi"/>
          <w:sz w:val="20"/>
          <w:szCs w:val="20"/>
          <w:lang w:eastAsia="pl-PL"/>
        </w:rPr>
        <w:t>Państwowa Agencja Atomistyki, etc.</w:t>
      </w:r>
      <w:r w:rsidR="002940A4" w:rsidRPr="00966071">
        <w:rPr>
          <w:rFonts w:eastAsia="Times New Roman" w:cstheme="minorHAnsi"/>
          <w:sz w:val="20"/>
          <w:szCs w:val="20"/>
          <w:lang w:eastAsia="pl-PL"/>
        </w:rPr>
        <w:t>, oraz alarmowania Zamawiającego.</w:t>
      </w:r>
    </w:p>
    <w:sectPr w:rsidR="001307B5" w:rsidRPr="00966071" w:rsidSect="00613E6A">
      <w:headerReference w:type="default" r:id="rId7"/>
      <w:footerReference w:type="default" r:id="rId8"/>
      <w:pgSz w:w="11906" w:h="16838"/>
      <w:pgMar w:top="1417" w:right="1417" w:bottom="568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0E2E" w14:textId="77777777" w:rsidR="001748F5" w:rsidRDefault="001748F5" w:rsidP="00613E6A">
      <w:pPr>
        <w:spacing w:after="0" w:line="240" w:lineRule="auto"/>
      </w:pPr>
      <w:r>
        <w:separator/>
      </w:r>
    </w:p>
  </w:endnote>
  <w:endnote w:type="continuationSeparator" w:id="0">
    <w:p w14:paraId="006EB8C4" w14:textId="77777777" w:rsidR="001748F5" w:rsidRDefault="001748F5" w:rsidP="0061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22E5" w14:textId="77777777" w:rsidR="00613E6A" w:rsidRDefault="00613E6A" w:rsidP="00613E6A">
    <w:pPr>
      <w:pStyle w:val="Stopka"/>
      <w:tabs>
        <w:tab w:val="clear" w:pos="9072"/>
        <w:tab w:val="right" w:pos="9360"/>
      </w:tabs>
      <w:ind w:right="-62"/>
      <w:jc w:val="right"/>
      <w:rPr>
        <w:rStyle w:val="Numerstrony"/>
        <w:rFonts w:ascii="Tahoma" w:hAnsi="Tahoma" w:cs="Tahoma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150C5B" wp14:editId="4187AF03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5997575" cy="0"/>
              <wp:effectExtent l="10795" t="6985" r="11430" b="1206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7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A5F36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72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" strokeweight=".5pt"/>
          </w:pict>
        </mc:Fallback>
      </mc:AlternateContent>
    </w:r>
  </w:p>
  <w:p w14:paraId="170579DE" w14:textId="77777777" w:rsidR="00613E6A" w:rsidRPr="00613E6A" w:rsidRDefault="00613E6A" w:rsidP="00613E6A">
    <w:pPr>
      <w:pStyle w:val="Stopka"/>
      <w:tabs>
        <w:tab w:val="clear" w:pos="9072"/>
        <w:tab w:val="right" w:pos="9360"/>
      </w:tabs>
      <w:ind w:right="52"/>
      <w:jc w:val="right"/>
      <w:rPr>
        <w:rFonts w:ascii="Tahoma" w:hAnsi="Tahoma" w:cs="Tahoma"/>
        <w:sz w:val="16"/>
        <w:szCs w:val="16"/>
      </w:rPr>
    </w:pPr>
    <w:r w:rsidRPr="003E369F">
      <w:rPr>
        <w:rFonts w:ascii="Tahoma" w:hAnsi="Tahoma" w:cs="Tahoma"/>
        <w:sz w:val="16"/>
        <w:szCs w:val="16"/>
      </w:rPr>
      <w:fldChar w:fldCharType="begin"/>
    </w:r>
    <w:r w:rsidRPr="003E369F">
      <w:rPr>
        <w:rFonts w:ascii="Tahoma" w:hAnsi="Tahoma" w:cs="Tahoma"/>
        <w:sz w:val="16"/>
        <w:szCs w:val="16"/>
      </w:rPr>
      <w:instrText xml:space="preserve"> PAGE  \* Arabic </w:instrText>
    </w:r>
    <w:r w:rsidRPr="003E369F">
      <w:rPr>
        <w:rFonts w:ascii="Tahoma" w:hAnsi="Tahoma" w:cs="Tahoma"/>
        <w:sz w:val="16"/>
        <w:szCs w:val="16"/>
      </w:rPr>
      <w:fldChar w:fldCharType="separate"/>
    </w:r>
    <w:r w:rsidR="00B746D2">
      <w:rPr>
        <w:rFonts w:ascii="Tahoma" w:hAnsi="Tahoma" w:cs="Tahoma"/>
        <w:noProof/>
        <w:sz w:val="16"/>
        <w:szCs w:val="16"/>
      </w:rPr>
      <w:t>5</w:t>
    </w:r>
    <w:r w:rsidRPr="003E369F">
      <w:rPr>
        <w:rFonts w:ascii="Tahoma" w:hAnsi="Tahoma" w:cs="Tahoma"/>
        <w:sz w:val="16"/>
        <w:szCs w:val="16"/>
      </w:rPr>
      <w:fldChar w:fldCharType="end"/>
    </w:r>
    <w:r w:rsidRPr="003E369F">
      <w:rPr>
        <w:rFonts w:ascii="Tahoma" w:hAnsi="Tahoma" w:cs="Tahoma"/>
        <w:sz w:val="16"/>
        <w:szCs w:val="16"/>
      </w:rPr>
      <w:t xml:space="preserve"> / </w:t>
    </w:r>
    <w:r w:rsidRPr="003E369F">
      <w:rPr>
        <w:rFonts w:ascii="Tahoma" w:hAnsi="Tahoma" w:cs="Tahoma"/>
        <w:sz w:val="16"/>
        <w:szCs w:val="16"/>
      </w:rPr>
      <w:fldChar w:fldCharType="begin"/>
    </w:r>
    <w:r w:rsidRPr="003E369F">
      <w:rPr>
        <w:rFonts w:ascii="Tahoma" w:hAnsi="Tahoma" w:cs="Tahoma"/>
        <w:sz w:val="16"/>
        <w:szCs w:val="16"/>
      </w:rPr>
      <w:instrText xml:space="preserve"> NUMPAGES </w:instrText>
    </w:r>
    <w:r w:rsidRPr="003E369F">
      <w:rPr>
        <w:rFonts w:ascii="Tahoma" w:hAnsi="Tahoma" w:cs="Tahoma"/>
        <w:sz w:val="16"/>
        <w:szCs w:val="16"/>
      </w:rPr>
      <w:fldChar w:fldCharType="separate"/>
    </w:r>
    <w:r w:rsidR="00B746D2">
      <w:rPr>
        <w:rFonts w:ascii="Tahoma" w:hAnsi="Tahoma" w:cs="Tahoma"/>
        <w:noProof/>
        <w:sz w:val="16"/>
        <w:szCs w:val="16"/>
      </w:rPr>
      <w:t>5</w:t>
    </w:r>
    <w:r w:rsidRPr="003E369F">
      <w:rPr>
        <w:rFonts w:ascii="Tahoma" w:hAnsi="Tahoma" w:cs="Tahom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25F2" w14:textId="77777777" w:rsidR="001748F5" w:rsidRDefault="001748F5" w:rsidP="00613E6A">
      <w:pPr>
        <w:spacing w:after="0" w:line="240" w:lineRule="auto"/>
      </w:pPr>
      <w:r>
        <w:separator/>
      </w:r>
    </w:p>
  </w:footnote>
  <w:footnote w:type="continuationSeparator" w:id="0">
    <w:p w14:paraId="6DF67C22" w14:textId="77777777" w:rsidR="001748F5" w:rsidRDefault="001748F5" w:rsidP="0061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426" w14:textId="77777777" w:rsidR="00966071" w:rsidRPr="00966071" w:rsidRDefault="00966071" w:rsidP="00966071">
    <w:pPr>
      <w:tabs>
        <w:tab w:val="left" w:pos="2304"/>
      </w:tabs>
      <w:spacing w:after="0" w:line="240" w:lineRule="auto"/>
      <w:rPr>
        <w:rFonts w:ascii="Calibri" w:eastAsia="Times New Roman" w:hAnsi="Calibri" w:cs="Calibri"/>
        <w:b/>
        <w:sz w:val="16"/>
        <w:szCs w:val="16"/>
        <w:lang w:eastAsia="pl-PL"/>
      </w:rPr>
    </w:pPr>
    <w:bookmarkStart w:id="0" w:name="_Hlk178846527"/>
    <w:bookmarkStart w:id="1" w:name="_Hlk178846528"/>
    <w:bookmarkStart w:id="2" w:name="_Hlk178846531"/>
    <w:bookmarkStart w:id="3" w:name="_Hlk178846532"/>
    <w:bookmarkStart w:id="4" w:name="_Hlk178846533"/>
    <w:bookmarkStart w:id="5" w:name="_Hlk178846534"/>
    <w:bookmarkStart w:id="6" w:name="_Hlk178846535"/>
    <w:bookmarkStart w:id="7" w:name="_Hlk178846536"/>
    <w:r w:rsidRPr="00966071">
      <w:rPr>
        <w:rFonts w:ascii="Calibri" w:eastAsia="Times New Roman" w:hAnsi="Calibri" w:cs="Calibri"/>
        <w:b/>
        <w:sz w:val="16"/>
        <w:szCs w:val="16"/>
        <w:lang w:eastAsia="pl-PL"/>
      </w:rPr>
      <w:t>BPN-T.261.1.22.2026</w:t>
    </w:r>
    <w:r w:rsidRPr="00966071">
      <w:rPr>
        <w:rFonts w:ascii="Calibri" w:eastAsia="Times New Roman" w:hAnsi="Calibri" w:cs="Calibri"/>
        <w:b/>
        <w:sz w:val="16"/>
        <w:szCs w:val="16"/>
        <w:lang w:eastAsia="pl-PL"/>
      </w:rPr>
      <w:tab/>
    </w:r>
  </w:p>
  <w:p w14:paraId="7C19D963" w14:textId="77777777" w:rsidR="00966071" w:rsidRPr="00966071" w:rsidRDefault="00966071" w:rsidP="00966071">
    <w:pPr>
      <w:autoSpaceDE w:val="0"/>
      <w:autoSpaceDN w:val="0"/>
      <w:adjustRightInd w:val="0"/>
      <w:spacing w:after="0" w:line="240" w:lineRule="auto"/>
      <w:ind w:right="168"/>
      <w:jc w:val="both"/>
      <w:rPr>
        <w:rFonts w:ascii="Calibri" w:eastAsia="Times New Roman" w:hAnsi="Calibri" w:cs="Calibri"/>
        <w:sz w:val="16"/>
        <w:szCs w:val="16"/>
        <w:lang w:eastAsia="pl-PL"/>
      </w:rPr>
    </w:pPr>
    <w:bookmarkStart w:id="8" w:name="_Hlk160001848"/>
    <w:r w:rsidRPr="00966071">
      <w:rPr>
        <w:rFonts w:ascii="Calibri" w:eastAsia="Times New Roman" w:hAnsi="Calibri" w:cs="Calibri"/>
        <w:sz w:val="16"/>
        <w:szCs w:val="16"/>
        <w:lang w:eastAsia="pl-PL"/>
      </w:rPr>
      <w:t>„Usługa utrzymania ruchu sieci, urządzeń i instalacji sanitarnych na terenie obiektu Białostockiego Parku Naukowo-Technologicznego w okresie od 01.04.2026 r. do 31.03.2027 r.”</w:t>
    </w:r>
  </w:p>
  <w:bookmarkEnd w:id="8"/>
  <w:p w14:paraId="5CE3D522" w14:textId="7C095C40" w:rsidR="00613E6A" w:rsidRPr="00966071" w:rsidRDefault="00966071" w:rsidP="00966071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lang w:eastAsia="pl-PL"/>
      </w:rPr>
    </w:pPr>
    <w:r w:rsidRPr="00966071">
      <w:rPr>
        <w:rFonts w:ascii="Calibri" w:eastAsia="Times New Roman" w:hAnsi="Calibri" w:cs="Calibri"/>
        <w:noProof/>
        <w:sz w:val="20"/>
        <w:szCs w:val="24"/>
        <w:lang w:eastAsia="pl-PL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4F16311B" wp14:editId="73A63F11">
              <wp:simplePos x="0" y="0"/>
              <wp:positionH relativeFrom="column">
                <wp:posOffset>0</wp:posOffset>
              </wp:positionH>
              <wp:positionV relativeFrom="paragraph">
                <wp:posOffset>43814</wp:posOffset>
              </wp:positionV>
              <wp:extent cx="6008370" cy="0"/>
              <wp:effectExtent l="0" t="0" r="0" b="0"/>
              <wp:wrapNone/>
              <wp:docPr id="1253222111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83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15311F" id="Łącznik prosty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5pt" to="473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91urwEAAEgDAAAOAAAAZHJzL2Uyb0RvYy54bWysU8Fu2zAMvQ/YPwi6L3ZarCu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" strokeweight=".5pt"/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4B4"/>
    <w:multiLevelType w:val="multilevel"/>
    <w:tmpl w:val="AE4E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5255F9"/>
    <w:multiLevelType w:val="hybridMultilevel"/>
    <w:tmpl w:val="0E701938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B7C9D"/>
    <w:multiLevelType w:val="multilevel"/>
    <w:tmpl w:val="AE4E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A047F4"/>
    <w:multiLevelType w:val="multilevel"/>
    <w:tmpl w:val="AE4E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E50E39"/>
    <w:multiLevelType w:val="multilevel"/>
    <w:tmpl w:val="AE4E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F40E67"/>
    <w:multiLevelType w:val="hybridMultilevel"/>
    <w:tmpl w:val="E27C6DE6"/>
    <w:lvl w:ilvl="0" w:tplc="E242B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8006C"/>
    <w:multiLevelType w:val="hybridMultilevel"/>
    <w:tmpl w:val="E27C6DE6"/>
    <w:lvl w:ilvl="0" w:tplc="E242B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B0FEF"/>
    <w:multiLevelType w:val="hybridMultilevel"/>
    <w:tmpl w:val="E27C6DE6"/>
    <w:lvl w:ilvl="0" w:tplc="E242B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03693"/>
    <w:multiLevelType w:val="hybridMultilevel"/>
    <w:tmpl w:val="402E81A4"/>
    <w:lvl w:ilvl="0" w:tplc="DE0C0BDA">
      <w:start w:val="1"/>
      <w:numFmt w:val="lowerLetter"/>
      <w:lvlText w:val="%1)"/>
      <w:lvlJc w:val="left"/>
      <w:pPr>
        <w:ind w:left="144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6113D9"/>
    <w:multiLevelType w:val="hybridMultilevel"/>
    <w:tmpl w:val="E1E2497C"/>
    <w:lvl w:ilvl="0" w:tplc="A50C2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C75C48"/>
    <w:multiLevelType w:val="multilevel"/>
    <w:tmpl w:val="AE4E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82354F2"/>
    <w:multiLevelType w:val="multilevel"/>
    <w:tmpl w:val="AE4E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BA2D9E"/>
    <w:multiLevelType w:val="hybridMultilevel"/>
    <w:tmpl w:val="68D65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5540">
    <w:abstractNumId w:val="9"/>
  </w:num>
  <w:num w:numId="2" w16cid:durableId="1030571680">
    <w:abstractNumId w:val="1"/>
  </w:num>
  <w:num w:numId="3" w16cid:durableId="1804614451">
    <w:abstractNumId w:val="7"/>
  </w:num>
  <w:num w:numId="4" w16cid:durableId="1098527478">
    <w:abstractNumId w:val="8"/>
  </w:num>
  <w:num w:numId="5" w16cid:durableId="1627615228">
    <w:abstractNumId w:val="5"/>
  </w:num>
  <w:num w:numId="6" w16cid:durableId="165366734">
    <w:abstractNumId w:val="6"/>
  </w:num>
  <w:num w:numId="7" w16cid:durableId="57948477">
    <w:abstractNumId w:val="12"/>
  </w:num>
  <w:num w:numId="8" w16cid:durableId="1386877735">
    <w:abstractNumId w:val="2"/>
  </w:num>
  <w:num w:numId="9" w16cid:durableId="1390179924">
    <w:abstractNumId w:val="4"/>
  </w:num>
  <w:num w:numId="10" w16cid:durableId="419109988">
    <w:abstractNumId w:val="0"/>
  </w:num>
  <w:num w:numId="11" w16cid:durableId="1156412456">
    <w:abstractNumId w:val="11"/>
  </w:num>
  <w:num w:numId="12" w16cid:durableId="2017880808">
    <w:abstractNumId w:val="3"/>
  </w:num>
  <w:num w:numId="13" w16cid:durableId="599945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21"/>
    <w:rsid w:val="00023F8D"/>
    <w:rsid w:val="000532EF"/>
    <w:rsid w:val="000571AD"/>
    <w:rsid w:val="0005750A"/>
    <w:rsid w:val="00075D03"/>
    <w:rsid w:val="000768BA"/>
    <w:rsid w:val="000A2B08"/>
    <w:rsid w:val="000B3525"/>
    <w:rsid w:val="00121421"/>
    <w:rsid w:val="001307B5"/>
    <w:rsid w:val="00131728"/>
    <w:rsid w:val="00144A24"/>
    <w:rsid w:val="001748F5"/>
    <w:rsid w:val="001925DC"/>
    <w:rsid w:val="001931EB"/>
    <w:rsid w:val="001A3FE2"/>
    <w:rsid w:val="001C56F1"/>
    <w:rsid w:val="001D1BFD"/>
    <w:rsid w:val="001E250A"/>
    <w:rsid w:val="001E2693"/>
    <w:rsid w:val="00222F6F"/>
    <w:rsid w:val="00241C4A"/>
    <w:rsid w:val="00266EDC"/>
    <w:rsid w:val="002676BE"/>
    <w:rsid w:val="002940A4"/>
    <w:rsid w:val="002A1593"/>
    <w:rsid w:val="002A5415"/>
    <w:rsid w:val="002A5948"/>
    <w:rsid w:val="002A7C83"/>
    <w:rsid w:val="002D15F4"/>
    <w:rsid w:val="002E6F79"/>
    <w:rsid w:val="00300002"/>
    <w:rsid w:val="00315041"/>
    <w:rsid w:val="00316704"/>
    <w:rsid w:val="00360371"/>
    <w:rsid w:val="003754E7"/>
    <w:rsid w:val="003C7A38"/>
    <w:rsid w:val="0041191B"/>
    <w:rsid w:val="004126CC"/>
    <w:rsid w:val="004156A7"/>
    <w:rsid w:val="00416DA4"/>
    <w:rsid w:val="004425F6"/>
    <w:rsid w:val="0048692D"/>
    <w:rsid w:val="004913F9"/>
    <w:rsid w:val="004B7F1F"/>
    <w:rsid w:val="004D57FC"/>
    <w:rsid w:val="004E3B4B"/>
    <w:rsid w:val="004F0D14"/>
    <w:rsid w:val="00510AD9"/>
    <w:rsid w:val="00511225"/>
    <w:rsid w:val="005444FB"/>
    <w:rsid w:val="00544BBD"/>
    <w:rsid w:val="005650BC"/>
    <w:rsid w:val="005E6BF7"/>
    <w:rsid w:val="00600CA1"/>
    <w:rsid w:val="00613E6A"/>
    <w:rsid w:val="006A1491"/>
    <w:rsid w:val="006F2CBB"/>
    <w:rsid w:val="006F2E45"/>
    <w:rsid w:val="00702706"/>
    <w:rsid w:val="00705474"/>
    <w:rsid w:val="0072134F"/>
    <w:rsid w:val="00746E76"/>
    <w:rsid w:val="007538C5"/>
    <w:rsid w:val="007614E1"/>
    <w:rsid w:val="00786F5D"/>
    <w:rsid w:val="0079234F"/>
    <w:rsid w:val="007B02F1"/>
    <w:rsid w:val="007B4AC6"/>
    <w:rsid w:val="007C2626"/>
    <w:rsid w:val="007C5F5A"/>
    <w:rsid w:val="007D7118"/>
    <w:rsid w:val="007E7C67"/>
    <w:rsid w:val="007E7FA2"/>
    <w:rsid w:val="0081376C"/>
    <w:rsid w:val="0081769E"/>
    <w:rsid w:val="0082217C"/>
    <w:rsid w:val="00827565"/>
    <w:rsid w:val="00832257"/>
    <w:rsid w:val="00867179"/>
    <w:rsid w:val="00871B66"/>
    <w:rsid w:val="00892650"/>
    <w:rsid w:val="008D5A7A"/>
    <w:rsid w:val="008F1FA7"/>
    <w:rsid w:val="00906996"/>
    <w:rsid w:val="00941FF6"/>
    <w:rsid w:val="00945AB9"/>
    <w:rsid w:val="009569C8"/>
    <w:rsid w:val="00966071"/>
    <w:rsid w:val="00966468"/>
    <w:rsid w:val="00993027"/>
    <w:rsid w:val="009C2DE7"/>
    <w:rsid w:val="009F1156"/>
    <w:rsid w:val="009F34E5"/>
    <w:rsid w:val="00A07785"/>
    <w:rsid w:val="00A32B4D"/>
    <w:rsid w:val="00A83ACE"/>
    <w:rsid w:val="00A93DA8"/>
    <w:rsid w:val="00AB214F"/>
    <w:rsid w:val="00AB6A3A"/>
    <w:rsid w:val="00AC18E3"/>
    <w:rsid w:val="00AC248D"/>
    <w:rsid w:val="00AC2EFA"/>
    <w:rsid w:val="00B61246"/>
    <w:rsid w:val="00B62488"/>
    <w:rsid w:val="00B746D2"/>
    <w:rsid w:val="00BA22E7"/>
    <w:rsid w:val="00BB2529"/>
    <w:rsid w:val="00BC19B7"/>
    <w:rsid w:val="00BE2F8B"/>
    <w:rsid w:val="00C23E2D"/>
    <w:rsid w:val="00C34E9A"/>
    <w:rsid w:val="00C658A1"/>
    <w:rsid w:val="00C8428A"/>
    <w:rsid w:val="00CB1ABD"/>
    <w:rsid w:val="00CC2141"/>
    <w:rsid w:val="00CC2778"/>
    <w:rsid w:val="00CC40DE"/>
    <w:rsid w:val="00D34CC6"/>
    <w:rsid w:val="00D36BB3"/>
    <w:rsid w:val="00D601AF"/>
    <w:rsid w:val="00D608BA"/>
    <w:rsid w:val="00D7306E"/>
    <w:rsid w:val="00D734FA"/>
    <w:rsid w:val="00DB2A04"/>
    <w:rsid w:val="00DF0294"/>
    <w:rsid w:val="00DF579B"/>
    <w:rsid w:val="00E4763C"/>
    <w:rsid w:val="00E664F9"/>
    <w:rsid w:val="00E94BB3"/>
    <w:rsid w:val="00EB0E36"/>
    <w:rsid w:val="00EB279E"/>
    <w:rsid w:val="00EB2BEC"/>
    <w:rsid w:val="00EB54F2"/>
    <w:rsid w:val="00F05367"/>
    <w:rsid w:val="00F2128E"/>
    <w:rsid w:val="00F61268"/>
    <w:rsid w:val="00F85B51"/>
    <w:rsid w:val="00F92054"/>
    <w:rsid w:val="00F929A0"/>
    <w:rsid w:val="00FB4560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86E95"/>
  <w15:chartTrackingRefBased/>
  <w15:docId w15:val="{9B89C4D7-9177-41C2-AD09-F6070541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9B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1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13E6A"/>
  </w:style>
  <w:style w:type="paragraph" w:styleId="Stopka">
    <w:name w:val="footer"/>
    <w:basedOn w:val="Normalny"/>
    <w:link w:val="StopkaZnak"/>
    <w:unhideWhenUsed/>
    <w:rsid w:val="0061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13E6A"/>
  </w:style>
  <w:style w:type="character" w:styleId="Numerstrony">
    <w:name w:val="page number"/>
    <w:basedOn w:val="Domylnaczcionkaakapitu"/>
    <w:semiHidden/>
    <w:rsid w:val="00613E6A"/>
  </w:style>
  <w:style w:type="paragraph" w:styleId="Tekstdymka">
    <w:name w:val="Balloon Text"/>
    <w:basedOn w:val="Normalny"/>
    <w:link w:val="TekstdymkaZnak"/>
    <w:uiPriority w:val="99"/>
    <w:semiHidden/>
    <w:unhideWhenUsed/>
    <w:rsid w:val="006A1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49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4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4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4A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AC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44BB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41C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2817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Zawadzka</dc:creator>
  <cp:keywords/>
  <dc:description/>
  <cp:lastModifiedBy>Kamil Kalinowski</cp:lastModifiedBy>
  <cp:revision>15</cp:revision>
  <cp:lastPrinted>2026-02-02T10:18:00Z</cp:lastPrinted>
  <dcterms:created xsi:type="dcterms:W3CDTF">2026-01-22T11:20:00Z</dcterms:created>
  <dcterms:modified xsi:type="dcterms:W3CDTF">2026-02-02T10:18:00Z</dcterms:modified>
</cp:coreProperties>
</file>